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960BB" w14:textId="77777777" w:rsidR="00556AB3" w:rsidRPr="00556AB3" w:rsidRDefault="00556AB3" w:rsidP="00AF78BA">
      <w:pPr>
        <w:pStyle w:val="Title"/>
        <w:tabs>
          <w:tab w:val="clear" w:pos="7854"/>
          <w:tab w:val="clear" w:pos="8602"/>
        </w:tabs>
        <w:spacing w:after="60"/>
        <w:outlineLvl w:val="0"/>
        <w:rPr>
          <w:rFonts w:ascii="Arial" w:hAnsi="Arial" w:cs="Arial"/>
          <w:sz w:val="28"/>
          <w:szCs w:val="28"/>
        </w:rPr>
      </w:pPr>
      <w:r w:rsidRPr="00556AB3">
        <w:rPr>
          <w:rFonts w:ascii="Arial" w:hAnsi="Arial" w:cs="Arial"/>
          <w:sz w:val="28"/>
          <w:szCs w:val="28"/>
        </w:rPr>
        <w:t>Nonorganic Processing Material Affidavit</w:t>
      </w:r>
    </w:p>
    <w:p w14:paraId="6085D20F" w14:textId="5F840260" w:rsidR="00F36181" w:rsidRPr="00C63AEB" w:rsidRDefault="002E1550" w:rsidP="000E0CAD">
      <w:pPr>
        <w:numPr>
          <w:ilvl w:val="0"/>
          <w:numId w:val="34"/>
        </w:numPr>
        <w:spacing w:before="60"/>
        <w:ind w:left="360"/>
        <w:rPr>
          <w:rFonts w:ascii="Arial" w:hAnsi="Arial" w:cs="Arial"/>
          <w:sz w:val="18"/>
          <w:szCs w:val="18"/>
          <w:u w:val="single"/>
        </w:rPr>
      </w:pPr>
      <w:r w:rsidRPr="00C63AEB">
        <w:rPr>
          <w:rFonts w:ascii="Arial" w:hAnsi="Arial" w:cs="Arial"/>
          <w:b/>
          <w:sz w:val="18"/>
          <w:szCs w:val="18"/>
        </w:rPr>
        <w:t>CCOF</w:t>
      </w:r>
      <w:r w:rsidR="00556AB3" w:rsidRPr="00C63AEB">
        <w:rPr>
          <w:rFonts w:ascii="Arial" w:hAnsi="Arial" w:cs="Arial"/>
          <w:b/>
          <w:sz w:val="18"/>
          <w:szCs w:val="18"/>
        </w:rPr>
        <w:t xml:space="preserve"> Client:</w:t>
      </w:r>
      <w:r w:rsidR="00805873" w:rsidRPr="00C63AEB">
        <w:rPr>
          <w:rFonts w:ascii="Arial" w:hAnsi="Arial" w:cs="Arial"/>
          <w:sz w:val="18"/>
          <w:szCs w:val="18"/>
        </w:rPr>
        <w:t xml:space="preserve"> </w:t>
      </w:r>
      <w:r w:rsidR="00E97576" w:rsidRPr="00C63AEB">
        <w:rPr>
          <w:rFonts w:ascii="Arial" w:hAnsi="Arial" w:cs="Arial"/>
          <w:sz w:val="18"/>
          <w:szCs w:val="18"/>
        </w:rPr>
        <w:t xml:space="preserve">Forward this affidavit to your material manufacturer. They must complete and sign this form. </w:t>
      </w:r>
      <w:r w:rsidR="00A3367E" w:rsidRPr="00C63AEB">
        <w:rPr>
          <w:rFonts w:ascii="Arial" w:hAnsi="Arial" w:cs="Arial"/>
          <w:sz w:val="18"/>
          <w:szCs w:val="18"/>
        </w:rPr>
        <w:t>Submit</w:t>
      </w:r>
      <w:r w:rsidR="00805873" w:rsidRPr="00C63AEB">
        <w:rPr>
          <w:rFonts w:ascii="Arial" w:hAnsi="Arial" w:cs="Arial"/>
          <w:sz w:val="18"/>
          <w:szCs w:val="18"/>
        </w:rPr>
        <w:t xml:space="preserve"> </w:t>
      </w:r>
      <w:r w:rsidR="00E97576" w:rsidRPr="00C63AEB">
        <w:rPr>
          <w:rFonts w:ascii="Arial" w:hAnsi="Arial" w:cs="Arial"/>
          <w:sz w:val="18"/>
          <w:szCs w:val="18"/>
        </w:rPr>
        <w:t xml:space="preserve">one </w:t>
      </w:r>
      <w:r w:rsidR="00805873" w:rsidRPr="00C63AEB">
        <w:rPr>
          <w:rFonts w:ascii="Arial" w:hAnsi="Arial" w:cs="Arial"/>
          <w:sz w:val="18"/>
          <w:szCs w:val="18"/>
        </w:rPr>
        <w:t xml:space="preserve">affidavit for </w:t>
      </w:r>
      <w:r w:rsidR="00E97576" w:rsidRPr="00C63AEB">
        <w:rPr>
          <w:rFonts w:ascii="Arial" w:hAnsi="Arial" w:cs="Arial"/>
          <w:sz w:val="18"/>
          <w:szCs w:val="18"/>
        </w:rPr>
        <w:t xml:space="preserve">each </w:t>
      </w:r>
      <w:r w:rsidR="00805873" w:rsidRPr="00C63AEB">
        <w:rPr>
          <w:rFonts w:ascii="Arial" w:hAnsi="Arial" w:cs="Arial"/>
          <w:sz w:val="18"/>
          <w:szCs w:val="18"/>
        </w:rPr>
        <w:t xml:space="preserve">nonorganic </w:t>
      </w:r>
      <w:r w:rsidR="00A3367E" w:rsidRPr="00C63AEB">
        <w:rPr>
          <w:rFonts w:ascii="Arial" w:hAnsi="Arial" w:cs="Arial"/>
          <w:sz w:val="18"/>
          <w:szCs w:val="18"/>
        </w:rPr>
        <w:t xml:space="preserve">ingredient or processing aid </w:t>
      </w:r>
      <w:r w:rsidR="00556AB3" w:rsidRPr="00C63AEB">
        <w:rPr>
          <w:rFonts w:ascii="Arial" w:hAnsi="Arial" w:cs="Arial"/>
          <w:sz w:val="18"/>
          <w:szCs w:val="18"/>
        </w:rPr>
        <w:t>use</w:t>
      </w:r>
      <w:r w:rsidR="00A3367E" w:rsidRPr="00C63AEB">
        <w:rPr>
          <w:rFonts w:ascii="Arial" w:hAnsi="Arial" w:cs="Arial"/>
          <w:sz w:val="18"/>
          <w:szCs w:val="18"/>
        </w:rPr>
        <w:t>d</w:t>
      </w:r>
      <w:r w:rsidR="00556AB3" w:rsidRPr="00C63AEB">
        <w:rPr>
          <w:rFonts w:ascii="Arial" w:hAnsi="Arial" w:cs="Arial"/>
          <w:sz w:val="18"/>
          <w:szCs w:val="18"/>
        </w:rPr>
        <w:t xml:space="preserve"> in </w:t>
      </w:r>
      <w:r w:rsidR="00602849">
        <w:rPr>
          <w:rFonts w:ascii="Arial" w:hAnsi="Arial" w:cs="Arial"/>
          <w:sz w:val="18"/>
          <w:szCs w:val="18"/>
        </w:rPr>
        <w:t xml:space="preserve">or on </w:t>
      </w:r>
      <w:r w:rsidR="00556AB3" w:rsidRPr="00C63AEB">
        <w:rPr>
          <w:rFonts w:ascii="Arial" w:hAnsi="Arial" w:cs="Arial"/>
          <w:sz w:val="18"/>
          <w:szCs w:val="18"/>
        </w:rPr>
        <w:t xml:space="preserve">your </w:t>
      </w:r>
      <w:r w:rsidR="00883789" w:rsidRPr="00C63AEB">
        <w:rPr>
          <w:rFonts w:ascii="Arial" w:hAnsi="Arial" w:cs="Arial"/>
          <w:sz w:val="18"/>
          <w:szCs w:val="18"/>
        </w:rPr>
        <w:t>organic</w:t>
      </w:r>
      <w:r w:rsidR="00556AB3" w:rsidRPr="00C63AEB">
        <w:rPr>
          <w:rFonts w:ascii="Arial" w:hAnsi="Arial" w:cs="Arial"/>
          <w:sz w:val="18"/>
          <w:szCs w:val="18"/>
        </w:rPr>
        <w:t xml:space="preserve"> products.</w:t>
      </w:r>
      <w:r w:rsidR="00A3367E" w:rsidRPr="00C63AEB">
        <w:rPr>
          <w:rFonts w:ascii="Arial" w:hAnsi="Arial" w:cs="Arial"/>
          <w:sz w:val="18"/>
          <w:szCs w:val="18"/>
        </w:rPr>
        <w:t xml:space="preserve"> </w:t>
      </w:r>
      <w:r w:rsidR="000E0CAD" w:rsidRPr="00C63AEB">
        <w:rPr>
          <w:rFonts w:ascii="Arial" w:hAnsi="Arial" w:cs="Arial"/>
          <w:sz w:val="18"/>
          <w:szCs w:val="18"/>
        </w:rPr>
        <w:t xml:space="preserve">For flavors, submit </w:t>
      </w:r>
      <w:hyperlink r:id="rId12" w:history="1">
        <w:r w:rsidR="000E0CAD" w:rsidRPr="00C63AEB">
          <w:rPr>
            <w:rStyle w:val="Hyperlink"/>
            <w:rFonts w:ascii="Arial" w:hAnsi="Arial" w:cs="Arial"/>
            <w:b/>
            <w:bCs/>
            <w:sz w:val="18"/>
            <w:szCs w:val="18"/>
          </w:rPr>
          <w:t>Natural Flavor Affidavit</w:t>
        </w:r>
      </w:hyperlink>
      <w:r w:rsidR="000E0CAD" w:rsidRPr="00C63AEB">
        <w:rPr>
          <w:rFonts w:ascii="Arial" w:hAnsi="Arial" w:cs="Arial"/>
          <w:sz w:val="18"/>
          <w:szCs w:val="18"/>
        </w:rPr>
        <w:t xml:space="preserve"> instead of this form. </w:t>
      </w:r>
      <w:r w:rsidR="00A3367E" w:rsidRPr="00C63AEB">
        <w:rPr>
          <w:rFonts w:ascii="Arial" w:hAnsi="Arial" w:cs="Arial"/>
          <w:sz w:val="18"/>
          <w:szCs w:val="18"/>
        </w:rPr>
        <w:t xml:space="preserve">Search for approved materials on </w:t>
      </w:r>
      <w:hyperlink r:id="rId13" w:history="1">
        <w:r w:rsidR="00A3367E" w:rsidRPr="00C63AEB">
          <w:rPr>
            <w:rStyle w:val="Hyperlink"/>
            <w:rFonts w:ascii="Arial" w:hAnsi="Arial" w:cs="Arial"/>
            <w:b/>
            <w:bCs/>
            <w:sz w:val="18"/>
            <w:szCs w:val="18"/>
          </w:rPr>
          <w:t>MyCCOF.org</w:t>
        </w:r>
      </w:hyperlink>
      <w:r w:rsidR="00A3367E" w:rsidRPr="00C63AEB">
        <w:rPr>
          <w:rFonts w:ascii="Arial" w:hAnsi="Arial" w:cs="Arial"/>
          <w:b/>
          <w:bCs/>
          <w:sz w:val="18"/>
          <w:szCs w:val="18"/>
        </w:rPr>
        <w:t>.</w:t>
      </w:r>
      <w:r w:rsidR="00556AB3" w:rsidRPr="00C63AEB">
        <w:rPr>
          <w:rFonts w:ascii="Arial" w:hAnsi="Arial" w:cs="Arial"/>
          <w:sz w:val="18"/>
          <w:szCs w:val="18"/>
        </w:rPr>
        <w:t xml:space="preserve"> </w:t>
      </w:r>
    </w:p>
    <w:p w14:paraId="08D87619" w14:textId="0B52F7B6" w:rsidR="00556AB3" w:rsidRPr="00C63AEB" w:rsidRDefault="00556AB3" w:rsidP="00AF78BA">
      <w:pPr>
        <w:numPr>
          <w:ilvl w:val="0"/>
          <w:numId w:val="34"/>
        </w:numPr>
        <w:spacing w:before="60"/>
        <w:ind w:left="360"/>
        <w:rPr>
          <w:rFonts w:ascii="Arial" w:hAnsi="Arial" w:cs="Arial"/>
          <w:sz w:val="18"/>
          <w:szCs w:val="18"/>
          <w:u w:val="single"/>
        </w:rPr>
      </w:pPr>
      <w:r w:rsidRPr="00C63AEB">
        <w:rPr>
          <w:rFonts w:ascii="Arial" w:hAnsi="Arial" w:cs="Arial"/>
          <w:b/>
          <w:sz w:val="18"/>
          <w:szCs w:val="18"/>
        </w:rPr>
        <w:t>Material Manufacturer:</w:t>
      </w:r>
      <w:r w:rsidRPr="00C63AEB">
        <w:rPr>
          <w:rFonts w:ascii="Arial" w:hAnsi="Arial" w:cs="Arial"/>
          <w:sz w:val="18"/>
          <w:szCs w:val="18"/>
        </w:rPr>
        <w:t xml:space="preserve"> Fill out this form so </w:t>
      </w:r>
      <w:r w:rsidR="002E1550" w:rsidRPr="00C63AEB">
        <w:rPr>
          <w:rFonts w:ascii="Arial" w:hAnsi="Arial" w:cs="Arial"/>
          <w:sz w:val="18"/>
          <w:szCs w:val="18"/>
        </w:rPr>
        <w:t>CCOF</w:t>
      </w:r>
      <w:r w:rsidRPr="00C63AEB">
        <w:rPr>
          <w:rFonts w:ascii="Arial" w:hAnsi="Arial" w:cs="Arial"/>
          <w:sz w:val="18"/>
          <w:szCs w:val="18"/>
        </w:rPr>
        <w:t xml:space="preserve"> can review this material for the </w:t>
      </w:r>
      <w:r w:rsidR="002E1550" w:rsidRPr="00C63AEB">
        <w:rPr>
          <w:rFonts w:ascii="Arial" w:hAnsi="Arial" w:cs="Arial"/>
          <w:sz w:val="18"/>
          <w:szCs w:val="18"/>
        </w:rPr>
        <w:t>CCOF</w:t>
      </w:r>
      <w:r w:rsidRPr="00C63AEB">
        <w:rPr>
          <w:rFonts w:ascii="Arial" w:hAnsi="Arial" w:cs="Arial"/>
          <w:sz w:val="18"/>
          <w:szCs w:val="18"/>
        </w:rPr>
        <w:t xml:space="preserve"> certified client’s use.</w:t>
      </w:r>
    </w:p>
    <w:tbl>
      <w:tblPr>
        <w:tblW w:w="10890" w:type="dxa"/>
        <w:tblLayout w:type="fixed"/>
        <w:tblCellMar>
          <w:left w:w="115" w:type="dxa"/>
          <w:right w:w="115" w:type="dxa"/>
        </w:tblCellMar>
        <w:tblLook w:val="04A0" w:firstRow="1" w:lastRow="0" w:firstColumn="1" w:lastColumn="0" w:noHBand="0" w:noVBand="1"/>
      </w:tblPr>
      <w:tblGrid>
        <w:gridCol w:w="360"/>
        <w:gridCol w:w="3690"/>
        <w:gridCol w:w="1260"/>
        <w:gridCol w:w="540"/>
        <w:gridCol w:w="3690"/>
        <w:gridCol w:w="630"/>
        <w:gridCol w:w="720"/>
      </w:tblGrid>
      <w:tr w:rsidR="00AF78BA" w:rsidRPr="00C63AEB" w14:paraId="66E34DBA" w14:textId="77777777" w:rsidTr="00CD5F80">
        <w:trPr>
          <w:cantSplit/>
          <w:trHeight w:val="360"/>
        </w:trPr>
        <w:tc>
          <w:tcPr>
            <w:tcW w:w="5310" w:type="dxa"/>
            <w:gridSpan w:val="3"/>
            <w:vAlign w:val="bottom"/>
          </w:tcPr>
          <w:p w14:paraId="2E47F689" w14:textId="7295CAD2" w:rsidR="00AF78BA" w:rsidRPr="00C63AEB" w:rsidRDefault="00AF78BA" w:rsidP="006130E1">
            <w:pPr>
              <w:pStyle w:val="ListParagraph"/>
              <w:numPr>
                <w:ilvl w:val="0"/>
                <w:numId w:val="35"/>
              </w:numPr>
              <w:spacing w:before="120"/>
              <w:ind w:right="-43"/>
              <w:contextualSpacing w:val="0"/>
              <w:rPr>
                <w:rFonts w:ascii="Arial" w:hAnsi="Arial" w:cs="Arial"/>
                <w:sz w:val="18"/>
                <w:szCs w:val="18"/>
              </w:rPr>
            </w:pPr>
            <w:r w:rsidRPr="00C63AEB">
              <w:rPr>
                <w:rFonts w:ascii="Arial" w:hAnsi="Arial" w:cs="Arial"/>
                <w:sz w:val="18"/>
                <w:szCs w:val="18"/>
              </w:rPr>
              <w:t xml:space="preserve">Manufacturer </w:t>
            </w:r>
            <w:r w:rsidR="001D785C">
              <w:rPr>
                <w:rFonts w:ascii="Arial" w:hAnsi="Arial" w:cs="Arial"/>
                <w:sz w:val="18"/>
                <w:szCs w:val="18"/>
              </w:rPr>
              <w:t>b</w:t>
            </w:r>
            <w:r w:rsidRPr="00C63AEB">
              <w:rPr>
                <w:rFonts w:ascii="Arial" w:hAnsi="Arial" w:cs="Arial"/>
                <w:sz w:val="18"/>
                <w:szCs w:val="18"/>
              </w:rPr>
              <w:t xml:space="preserve">usiness </w:t>
            </w:r>
            <w:r w:rsidR="001D785C">
              <w:rPr>
                <w:rFonts w:ascii="Arial" w:hAnsi="Arial" w:cs="Arial"/>
                <w:sz w:val="18"/>
                <w:szCs w:val="18"/>
              </w:rPr>
              <w:t>n</w:t>
            </w:r>
            <w:r w:rsidRPr="00C63AEB">
              <w:rPr>
                <w:rFonts w:ascii="Arial" w:hAnsi="Arial" w:cs="Arial"/>
                <w:sz w:val="18"/>
                <w:szCs w:val="18"/>
              </w:rPr>
              <w:t>ame</w:t>
            </w:r>
            <w:r w:rsidR="00DB625C">
              <w:rPr>
                <w:rFonts w:ascii="Arial" w:hAnsi="Arial" w:cs="Arial"/>
                <w:sz w:val="18"/>
                <w:szCs w:val="18"/>
              </w:rPr>
              <w:t xml:space="preserve"> </w:t>
            </w:r>
            <w:r w:rsidR="009A686E">
              <w:rPr>
                <w:rFonts w:ascii="Arial" w:hAnsi="Arial" w:cs="Arial"/>
                <w:sz w:val="18"/>
                <w:szCs w:val="18"/>
              </w:rPr>
              <w:t>and contact info (phone/email)</w:t>
            </w:r>
            <w:r w:rsidRPr="00C63AEB">
              <w:rPr>
                <w:rFonts w:ascii="Arial" w:hAnsi="Arial" w:cs="Arial"/>
                <w:sz w:val="18"/>
                <w:szCs w:val="18"/>
              </w:rPr>
              <w:t>:</w:t>
            </w:r>
          </w:p>
        </w:tc>
        <w:tc>
          <w:tcPr>
            <w:tcW w:w="5580" w:type="dxa"/>
            <w:gridSpan w:val="4"/>
            <w:tcBorders>
              <w:bottom w:val="single" w:sz="4" w:space="0" w:color="auto"/>
            </w:tcBorders>
            <w:vAlign w:val="center"/>
          </w:tcPr>
          <w:p w14:paraId="19C99EF1" w14:textId="77777777" w:rsidR="00AF78BA" w:rsidRPr="00C63AEB" w:rsidRDefault="00AF78BA" w:rsidP="00AF78BA">
            <w:pPr>
              <w:spacing w:before="120"/>
              <w:ind w:left="-115" w:right="-43"/>
              <w:rPr>
                <w:rFonts w:ascii="Arial" w:hAnsi="Arial" w:cs="Arial"/>
                <w:b/>
                <w:color w:val="0070C0"/>
                <w:sz w:val="18"/>
                <w:szCs w:val="18"/>
              </w:rPr>
            </w:pP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r>
      <w:tr w:rsidR="00386521" w:rsidRPr="00C63AEB" w14:paraId="6FB6F537" w14:textId="77777777" w:rsidTr="00CD5F80">
        <w:trPr>
          <w:cantSplit/>
          <w:trHeight w:val="360"/>
        </w:trPr>
        <w:tc>
          <w:tcPr>
            <w:tcW w:w="360" w:type="dxa"/>
            <w:vAlign w:val="bottom"/>
          </w:tcPr>
          <w:p w14:paraId="3929D208" w14:textId="77777777" w:rsidR="00386521" w:rsidRPr="00C63AEB" w:rsidRDefault="00386521" w:rsidP="00AF78BA">
            <w:pPr>
              <w:spacing w:before="60"/>
              <w:rPr>
                <w:rFonts w:ascii="Arial" w:hAnsi="Arial" w:cs="Arial"/>
                <w:sz w:val="18"/>
                <w:szCs w:val="18"/>
              </w:rPr>
            </w:pPr>
          </w:p>
        </w:tc>
        <w:tc>
          <w:tcPr>
            <w:tcW w:w="3690" w:type="dxa"/>
            <w:vAlign w:val="bottom"/>
          </w:tcPr>
          <w:p w14:paraId="146B413E" w14:textId="1F3F8EB0" w:rsidR="00386521" w:rsidRPr="00C63AEB" w:rsidRDefault="001D785C" w:rsidP="00AF78BA">
            <w:pPr>
              <w:spacing w:before="60"/>
              <w:ind w:left="-115" w:right="-43"/>
              <w:rPr>
                <w:rFonts w:ascii="Arial" w:hAnsi="Arial" w:cs="Arial"/>
                <w:sz w:val="18"/>
                <w:szCs w:val="18"/>
              </w:rPr>
            </w:pPr>
            <w:r>
              <w:rPr>
                <w:rFonts w:ascii="Arial" w:hAnsi="Arial" w:cs="Arial"/>
                <w:sz w:val="18"/>
                <w:szCs w:val="18"/>
              </w:rPr>
              <w:t>M</w:t>
            </w:r>
            <w:r w:rsidR="00386521" w:rsidRPr="00C63AEB">
              <w:rPr>
                <w:rFonts w:ascii="Arial" w:hAnsi="Arial" w:cs="Arial"/>
                <w:sz w:val="18"/>
                <w:szCs w:val="18"/>
              </w:rPr>
              <w:t>aterial</w:t>
            </w:r>
            <w:r w:rsidR="00FE27B9">
              <w:rPr>
                <w:rFonts w:ascii="Arial" w:hAnsi="Arial" w:cs="Arial"/>
                <w:sz w:val="18"/>
                <w:szCs w:val="18"/>
              </w:rPr>
              <w:t xml:space="preserve"> name</w:t>
            </w:r>
            <w:r w:rsidR="008C2144">
              <w:rPr>
                <w:rFonts w:ascii="Arial" w:hAnsi="Arial" w:cs="Arial"/>
                <w:sz w:val="18"/>
                <w:szCs w:val="18"/>
              </w:rPr>
              <w:t xml:space="preserve"> including any applicable code</w:t>
            </w:r>
            <w:r w:rsidR="00386521" w:rsidRPr="00C63AEB">
              <w:rPr>
                <w:rFonts w:ascii="Arial" w:hAnsi="Arial" w:cs="Arial"/>
                <w:sz w:val="18"/>
                <w:szCs w:val="18"/>
              </w:rPr>
              <w:t>:</w:t>
            </w:r>
          </w:p>
        </w:tc>
        <w:tc>
          <w:tcPr>
            <w:tcW w:w="6840" w:type="dxa"/>
            <w:gridSpan w:val="5"/>
            <w:tcBorders>
              <w:bottom w:val="single" w:sz="4" w:space="0" w:color="auto"/>
            </w:tcBorders>
            <w:vAlign w:val="center"/>
          </w:tcPr>
          <w:p w14:paraId="71B2B42C" w14:textId="77777777" w:rsidR="00386521" w:rsidRPr="00C63AEB" w:rsidRDefault="00386521" w:rsidP="00AF78BA">
            <w:pPr>
              <w:spacing w:before="60"/>
              <w:ind w:left="-111" w:right="-43"/>
              <w:rPr>
                <w:rFonts w:ascii="Arial" w:hAnsi="Arial" w:cs="Arial"/>
                <w:b/>
                <w:bCs/>
                <w:sz w:val="18"/>
                <w:szCs w:val="18"/>
              </w:rPr>
            </w:pPr>
            <w:r w:rsidRPr="00C63AEB">
              <w:rPr>
                <w:rFonts w:ascii="Arial" w:hAnsi="Arial" w:cs="Arial"/>
                <w:b/>
                <w:bCs/>
                <w:color w:val="0070C0"/>
                <w:sz w:val="18"/>
                <w:szCs w:val="18"/>
              </w:rPr>
              <w:fldChar w:fldCharType="begin">
                <w:ffData>
                  <w:name w:val="Text2"/>
                  <w:enabled/>
                  <w:calcOnExit w:val="0"/>
                  <w:textInput/>
                </w:ffData>
              </w:fldChar>
            </w:r>
            <w:r w:rsidRPr="00C63AEB">
              <w:rPr>
                <w:rFonts w:ascii="Arial" w:hAnsi="Arial" w:cs="Arial"/>
                <w:b/>
                <w:bCs/>
                <w:color w:val="0070C0"/>
                <w:sz w:val="18"/>
                <w:szCs w:val="18"/>
              </w:rPr>
              <w:instrText xml:space="preserve"> FORMTEXT </w:instrText>
            </w:r>
            <w:r w:rsidRPr="00C63AEB">
              <w:rPr>
                <w:rFonts w:ascii="Arial" w:hAnsi="Arial" w:cs="Arial"/>
                <w:b/>
                <w:bCs/>
                <w:color w:val="0070C0"/>
                <w:sz w:val="18"/>
                <w:szCs w:val="18"/>
              </w:rPr>
            </w:r>
            <w:r w:rsidRPr="00C63AEB">
              <w:rPr>
                <w:rFonts w:ascii="Arial" w:hAnsi="Arial" w:cs="Arial"/>
                <w:b/>
                <w:bCs/>
                <w:color w:val="0070C0"/>
                <w:sz w:val="18"/>
                <w:szCs w:val="18"/>
              </w:rPr>
              <w:fldChar w:fldCharType="separate"/>
            </w:r>
            <w:r w:rsidRPr="00C63AEB">
              <w:rPr>
                <w:rFonts w:ascii="Arial" w:hAnsi="Arial" w:cs="Arial"/>
                <w:b/>
                <w:bCs/>
                <w:color w:val="0070C0"/>
                <w:sz w:val="18"/>
                <w:szCs w:val="18"/>
              </w:rPr>
              <w:t> </w:t>
            </w:r>
            <w:r w:rsidRPr="00C63AEB">
              <w:rPr>
                <w:rFonts w:ascii="Arial" w:hAnsi="Arial" w:cs="Arial"/>
                <w:b/>
                <w:bCs/>
                <w:color w:val="0070C0"/>
                <w:sz w:val="18"/>
                <w:szCs w:val="18"/>
              </w:rPr>
              <w:t> </w:t>
            </w:r>
            <w:r w:rsidRPr="00C63AEB">
              <w:rPr>
                <w:rFonts w:ascii="Arial" w:hAnsi="Arial" w:cs="Arial"/>
                <w:b/>
                <w:bCs/>
                <w:color w:val="0070C0"/>
                <w:sz w:val="18"/>
                <w:szCs w:val="18"/>
              </w:rPr>
              <w:t> </w:t>
            </w:r>
            <w:r w:rsidRPr="00C63AEB">
              <w:rPr>
                <w:rFonts w:ascii="Arial" w:hAnsi="Arial" w:cs="Arial"/>
                <w:b/>
                <w:bCs/>
                <w:color w:val="0070C0"/>
                <w:sz w:val="18"/>
                <w:szCs w:val="18"/>
              </w:rPr>
              <w:t> </w:t>
            </w:r>
            <w:r w:rsidRPr="00C63AEB">
              <w:rPr>
                <w:rFonts w:ascii="Arial" w:hAnsi="Arial" w:cs="Arial"/>
                <w:b/>
                <w:bCs/>
                <w:color w:val="0070C0"/>
                <w:sz w:val="18"/>
                <w:szCs w:val="18"/>
              </w:rPr>
              <w:t> </w:t>
            </w:r>
            <w:r w:rsidRPr="00C63AEB">
              <w:rPr>
                <w:rFonts w:ascii="Arial" w:hAnsi="Arial" w:cs="Arial"/>
                <w:b/>
                <w:bCs/>
                <w:color w:val="0070C0"/>
                <w:sz w:val="18"/>
                <w:szCs w:val="18"/>
              </w:rPr>
              <w:fldChar w:fldCharType="end"/>
            </w:r>
          </w:p>
        </w:tc>
      </w:tr>
      <w:tr w:rsidR="00B0259D" w:rsidRPr="00C63AEB" w14:paraId="1EA04EDE" w14:textId="77777777" w:rsidTr="00125926">
        <w:trPr>
          <w:cantSplit/>
          <w:trHeight w:val="360"/>
        </w:trPr>
        <w:tc>
          <w:tcPr>
            <w:tcW w:w="360" w:type="dxa"/>
            <w:vAlign w:val="bottom"/>
          </w:tcPr>
          <w:p w14:paraId="58EA3B49" w14:textId="77777777" w:rsidR="00B0259D" w:rsidRPr="00C63AEB" w:rsidRDefault="00B0259D" w:rsidP="00AF78BA">
            <w:pPr>
              <w:spacing w:before="60"/>
              <w:rPr>
                <w:rFonts w:ascii="Arial" w:hAnsi="Arial" w:cs="Arial"/>
                <w:sz w:val="18"/>
                <w:szCs w:val="18"/>
              </w:rPr>
            </w:pPr>
          </w:p>
        </w:tc>
        <w:tc>
          <w:tcPr>
            <w:tcW w:w="5490" w:type="dxa"/>
            <w:gridSpan w:val="3"/>
            <w:vAlign w:val="bottom"/>
          </w:tcPr>
          <w:p w14:paraId="2CF1468C" w14:textId="54E62738" w:rsidR="00B0259D" w:rsidRPr="00C63AEB" w:rsidRDefault="00B0259D" w:rsidP="00AF78BA">
            <w:pPr>
              <w:spacing w:before="60"/>
              <w:ind w:left="-108" w:right="-41"/>
              <w:rPr>
                <w:rFonts w:ascii="Arial" w:hAnsi="Arial" w:cs="Arial"/>
                <w:sz w:val="18"/>
                <w:szCs w:val="18"/>
              </w:rPr>
            </w:pPr>
            <w:r w:rsidRPr="00C63AEB">
              <w:rPr>
                <w:rFonts w:ascii="Arial" w:hAnsi="Arial" w:cs="Arial"/>
                <w:sz w:val="18"/>
                <w:szCs w:val="18"/>
              </w:rPr>
              <w:t>Function</w:t>
            </w:r>
            <w:r w:rsidR="007E784C">
              <w:rPr>
                <w:rFonts w:ascii="Arial" w:hAnsi="Arial" w:cs="Arial"/>
                <w:sz w:val="18"/>
                <w:szCs w:val="18"/>
              </w:rPr>
              <w:t xml:space="preserve"> in finished </w:t>
            </w:r>
            <w:r w:rsidR="001B3026">
              <w:rPr>
                <w:rFonts w:ascii="Arial" w:hAnsi="Arial" w:cs="Arial"/>
                <w:sz w:val="18"/>
                <w:szCs w:val="18"/>
              </w:rPr>
              <w:t xml:space="preserve">organic </w:t>
            </w:r>
            <w:r w:rsidR="007E784C">
              <w:rPr>
                <w:rFonts w:ascii="Arial" w:hAnsi="Arial" w:cs="Arial"/>
                <w:sz w:val="18"/>
                <w:szCs w:val="18"/>
              </w:rPr>
              <w:t>product</w:t>
            </w:r>
            <w:r w:rsidR="004A1A51">
              <w:rPr>
                <w:rFonts w:ascii="Arial" w:hAnsi="Arial" w:cs="Arial"/>
                <w:sz w:val="18"/>
                <w:szCs w:val="18"/>
              </w:rPr>
              <w:t xml:space="preserve"> (e.g. defoamer, </w:t>
            </w:r>
            <w:r w:rsidR="009A4A57">
              <w:rPr>
                <w:rFonts w:ascii="Arial" w:hAnsi="Arial" w:cs="Arial"/>
                <w:sz w:val="18"/>
                <w:szCs w:val="18"/>
              </w:rPr>
              <w:t>thickener</w:t>
            </w:r>
            <w:r w:rsidR="002A09D8">
              <w:rPr>
                <w:rFonts w:ascii="Arial" w:hAnsi="Arial" w:cs="Arial"/>
                <w:sz w:val="18"/>
                <w:szCs w:val="18"/>
              </w:rPr>
              <w:t>, etc.)</w:t>
            </w:r>
            <w:r w:rsidRPr="00C63AEB">
              <w:rPr>
                <w:rFonts w:ascii="Arial" w:hAnsi="Arial" w:cs="Arial"/>
                <w:sz w:val="18"/>
                <w:szCs w:val="18"/>
              </w:rPr>
              <w:t>:</w:t>
            </w:r>
          </w:p>
        </w:tc>
        <w:tc>
          <w:tcPr>
            <w:tcW w:w="5040" w:type="dxa"/>
            <w:gridSpan w:val="3"/>
            <w:tcBorders>
              <w:bottom w:val="single" w:sz="4" w:space="0" w:color="auto"/>
            </w:tcBorders>
            <w:vAlign w:val="center"/>
          </w:tcPr>
          <w:p w14:paraId="3F2C3955" w14:textId="77777777" w:rsidR="00B0259D" w:rsidRPr="00C63AEB" w:rsidRDefault="00B0259D" w:rsidP="00AF78BA">
            <w:pPr>
              <w:spacing w:before="60"/>
              <w:ind w:left="-115" w:right="-43"/>
              <w:rPr>
                <w:rFonts w:ascii="Arial" w:hAnsi="Arial" w:cs="Arial"/>
                <w:b/>
                <w:color w:val="0070C0"/>
                <w:sz w:val="18"/>
                <w:szCs w:val="18"/>
              </w:rPr>
            </w:pP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r>
      <w:tr w:rsidR="004A3CD0" w:rsidRPr="00C63AEB" w14:paraId="3DA39EB6" w14:textId="77777777" w:rsidTr="00C63AEB">
        <w:trPr>
          <w:cantSplit/>
          <w:trHeight w:val="360"/>
        </w:trPr>
        <w:tc>
          <w:tcPr>
            <w:tcW w:w="360" w:type="dxa"/>
            <w:vAlign w:val="bottom"/>
          </w:tcPr>
          <w:p w14:paraId="06FE5E16" w14:textId="77777777" w:rsidR="004A3CD0" w:rsidRPr="00C63AEB" w:rsidRDefault="004A3CD0" w:rsidP="00AF78BA">
            <w:pPr>
              <w:spacing w:before="60"/>
              <w:rPr>
                <w:rFonts w:ascii="Arial" w:hAnsi="Arial" w:cs="Arial"/>
                <w:sz w:val="18"/>
                <w:szCs w:val="18"/>
              </w:rPr>
            </w:pPr>
          </w:p>
        </w:tc>
        <w:tc>
          <w:tcPr>
            <w:tcW w:w="10530" w:type="dxa"/>
            <w:gridSpan w:val="6"/>
            <w:vAlign w:val="bottom"/>
          </w:tcPr>
          <w:p w14:paraId="676C37C0" w14:textId="30FE204D" w:rsidR="004A3CD0" w:rsidRPr="00C63AEB" w:rsidRDefault="004A3CD0" w:rsidP="005B71B8">
            <w:pPr>
              <w:spacing w:before="60"/>
              <w:ind w:left="-105"/>
              <w:rPr>
                <w:rFonts w:ascii="Arial" w:hAnsi="Arial" w:cs="Arial"/>
                <w:b/>
                <w:color w:val="0070C0"/>
                <w:sz w:val="18"/>
                <w:szCs w:val="18"/>
              </w:rPr>
            </w:pPr>
            <w:r w:rsidRPr="00C63AEB">
              <w:rPr>
                <w:rFonts w:ascii="Arial" w:hAnsi="Arial" w:cs="Arial"/>
                <w:sz w:val="18"/>
                <w:szCs w:val="18"/>
              </w:rPr>
              <w:t xml:space="preserve">List all ingredients or attach </w:t>
            </w:r>
            <w:r w:rsidR="005B71B8" w:rsidRPr="00C63AEB">
              <w:rPr>
                <w:rFonts w:ascii="Arial" w:hAnsi="Arial" w:cs="Arial"/>
                <w:sz w:val="18"/>
                <w:szCs w:val="18"/>
              </w:rPr>
              <w:t>a complete</w:t>
            </w:r>
            <w:r w:rsidRPr="00C63AEB">
              <w:rPr>
                <w:rFonts w:ascii="Arial" w:hAnsi="Arial" w:cs="Arial"/>
                <w:sz w:val="18"/>
                <w:szCs w:val="18"/>
              </w:rPr>
              <w:t xml:space="preserve"> ingredient statement.</w:t>
            </w:r>
            <w:r w:rsidR="0087399F">
              <w:rPr>
                <w:rFonts w:ascii="Arial" w:hAnsi="Arial" w:cs="Arial"/>
                <w:sz w:val="18"/>
                <w:szCs w:val="18"/>
              </w:rPr>
              <w:t xml:space="preserve"> I</w:t>
            </w:r>
            <w:r w:rsidR="0087399F" w:rsidRPr="0087399F">
              <w:rPr>
                <w:rFonts w:ascii="Arial" w:hAnsi="Arial" w:cs="Arial"/>
                <w:sz w:val="18"/>
                <w:szCs w:val="18"/>
              </w:rPr>
              <w:t xml:space="preserve">nclude carriers, preservatives, incidentals, ancillaries, </w:t>
            </w:r>
            <w:r w:rsidR="00815CE0">
              <w:rPr>
                <w:rFonts w:ascii="Arial" w:hAnsi="Arial" w:cs="Arial"/>
                <w:sz w:val="18"/>
                <w:szCs w:val="18"/>
              </w:rPr>
              <w:t xml:space="preserve">adjuvants, </w:t>
            </w:r>
            <w:r w:rsidR="0087399F" w:rsidRPr="0087399F">
              <w:rPr>
                <w:rFonts w:ascii="Arial" w:hAnsi="Arial" w:cs="Arial"/>
                <w:sz w:val="18"/>
                <w:szCs w:val="18"/>
              </w:rPr>
              <w:t>and</w:t>
            </w:r>
            <w:r w:rsidR="005B71B8">
              <w:rPr>
                <w:rFonts w:ascii="Arial" w:hAnsi="Arial" w:cs="Arial"/>
                <w:sz w:val="18"/>
                <w:szCs w:val="18"/>
              </w:rPr>
              <w:t xml:space="preserve"> </w:t>
            </w:r>
            <w:r w:rsidR="0087399F" w:rsidRPr="0087399F">
              <w:rPr>
                <w:rFonts w:ascii="Arial" w:hAnsi="Arial" w:cs="Arial"/>
                <w:sz w:val="18"/>
                <w:szCs w:val="18"/>
              </w:rPr>
              <w:t>any other ingredien</w:t>
            </w:r>
            <w:r w:rsidR="0087399F">
              <w:rPr>
                <w:rFonts w:ascii="Arial" w:hAnsi="Arial" w:cs="Arial"/>
                <w:sz w:val="18"/>
                <w:szCs w:val="18"/>
              </w:rPr>
              <w:t>ts.</w:t>
            </w:r>
            <w:r w:rsidRPr="00C63AEB">
              <w:rPr>
                <w:rFonts w:ascii="Arial" w:hAnsi="Arial" w:cs="Arial"/>
                <w:sz w:val="18"/>
                <w:szCs w:val="18"/>
              </w:rPr>
              <w:t xml:space="preserve"> </w:t>
            </w:r>
            <w:r w:rsidR="00D40F9E">
              <w:rPr>
                <w:rFonts w:ascii="Arial" w:hAnsi="Arial" w:cs="Arial"/>
                <w:sz w:val="18"/>
                <w:szCs w:val="18"/>
              </w:rPr>
              <w:t xml:space="preserve">   </w:t>
            </w: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r w:rsidRPr="00C63AEB">
              <w:rPr>
                <w:rFonts w:ascii="Arial" w:hAnsi="Arial" w:cs="Arial"/>
                <w:sz w:val="18"/>
                <w:szCs w:val="18"/>
              </w:rPr>
              <w:t xml:space="preserve"> Attached</w:t>
            </w:r>
          </w:p>
        </w:tc>
      </w:tr>
      <w:tr w:rsidR="004A3CD0" w:rsidRPr="00C63AEB" w14:paraId="0EFF73B4" w14:textId="77777777" w:rsidTr="00C63AEB">
        <w:trPr>
          <w:cantSplit/>
          <w:trHeight w:val="360"/>
        </w:trPr>
        <w:tc>
          <w:tcPr>
            <w:tcW w:w="360" w:type="dxa"/>
            <w:vAlign w:val="bottom"/>
          </w:tcPr>
          <w:p w14:paraId="490C7D6A" w14:textId="77777777" w:rsidR="004A3CD0" w:rsidRPr="00C63AEB" w:rsidRDefault="004A3CD0" w:rsidP="00AF78BA">
            <w:pPr>
              <w:spacing w:before="60"/>
              <w:rPr>
                <w:rFonts w:ascii="Arial" w:hAnsi="Arial" w:cs="Arial"/>
                <w:sz w:val="18"/>
                <w:szCs w:val="18"/>
              </w:rPr>
            </w:pPr>
          </w:p>
        </w:tc>
        <w:tc>
          <w:tcPr>
            <w:tcW w:w="10530" w:type="dxa"/>
            <w:gridSpan w:val="6"/>
            <w:tcBorders>
              <w:bottom w:val="single" w:sz="4" w:space="0" w:color="auto"/>
            </w:tcBorders>
            <w:vAlign w:val="center"/>
          </w:tcPr>
          <w:p w14:paraId="7F34286A" w14:textId="77777777" w:rsidR="004A3CD0" w:rsidRPr="00C63AEB" w:rsidRDefault="004A3CD0" w:rsidP="00AF78BA">
            <w:pPr>
              <w:spacing w:before="60"/>
              <w:ind w:left="-108" w:right="-43"/>
              <w:rPr>
                <w:rFonts w:ascii="Arial" w:hAnsi="Arial" w:cs="Arial"/>
                <w:b/>
                <w:color w:val="0070C0"/>
                <w:sz w:val="18"/>
                <w:szCs w:val="18"/>
              </w:rPr>
            </w:pP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r>
      <w:tr w:rsidR="00AF78BA" w:rsidRPr="00C63AEB" w14:paraId="63006F6B" w14:textId="77777777" w:rsidTr="005D6A69">
        <w:tblPrEx>
          <w:tblCellMar>
            <w:left w:w="108" w:type="dxa"/>
            <w:right w:w="108" w:type="dxa"/>
          </w:tblCellMar>
        </w:tblPrEx>
        <w:trPr>
          <w:cantSplit/>
          <w:trHeight w:val="202"/>
        </w:trPr>
        <w:tc>
          <w:tcPr>
            <w:tcW w:w="9540" w:type="dxa"/>
            <w:gridSpan w:val="5"/>
          </w:tcPr>
          <w:p w14:paraId="0AF63687" w14:textId="17960638" w:rsidR="00AF78BA" w:rsidRPr="00C63AEB" w:rsidRDefault="00AF78BA" w:rsidP="00AF78BA">
            <w:pPr>
              <w:pStyle w:val="ListParagraph"/>
              <w:numPr>
                <w:ilvl w:val="0"/>
                <w:numId w:val="35"/>
              </w:numPr>
              <w:spacing w:before="120"/>
              <w:contextualSpacing w:val="0"/>
              <w:rPr>
                <w:rFonts w:ascii="Arial" w:hAnsi="Arial" w:cs="Arial"/>
                <w:sz w:val="18"/>
                <w:szCs w:val="18"/>
              </w:rPr>
            </w:pPr>
            <w:r w:rsidRPr="00C63AEB">
              <w:rPr>
                <w:rFonts w:ascii="Arial" w:hAnsi="Arial" w:cs="Arial"/>
                <w:sz w:val="18"/>
                <w:szCs w:val="18"/>
              </w:rPr>
              <w:t>The material listed above conforms to the following criteria:</w:t>
            </w:r>
          </w:p>
        </w:tc>
        <w:tc>
          <w:tcPr>
            <w:tcW w:w="630" w:type="dxa"/>
            <w:vAlign w:val="center"/>
          </w:tcPr>
          <w:p w14:paraId="22968388" w14:textId="77777777" w:rsidR="00AF78BA" w:rsidRPr="00C63AEB" w:rsidRDefault="00AF78BA" w:rsidP="00AF78BA">
            <w:pPr>
              <w:spacing w:before="120"/>
              <w:jc w:val="center"/>
              <w:rPr>
                <w:rFonts w:ascii="Arial" w:hAnsi="Arial" w:cs="Arial"/>
                <w:b/>
                <w:sz w:val="18"/>
                <w:szCs w:val="18"/>
              </w:rPr>
            </w:pPr>
            <w:r w:rsidRPr="00C63AEB">
              <w:rPr>
                <w:rFonts w:ascii="Arial" w:hAnsi="Arial" w:cs="Arial"/>
                <w:b/>
                <w:sz w:val="18"/>
                <w:szCs w:val="18"/>
              </w:rPr>
              <w:t>True</w:t>
            </w:r>
          </w:p>
        </w:tc>
        <w:tc>
          <w:tcPr>
            <w:tcW w:w="720" w:type="dxa"/>
            <w:vAlign w:val="center"/>
          </w:tcPr>
          <w:p w14:paraId="0340AB83" w14:textId="77777777" w:rsidR="00AF78BA" w:rsidRPr="00C63AEB" w:rsidRDefault="00AF78BA" w:rsidP="00AF78BA">
            <w:pPr>
              <w:spacing w:before="120"/>
              <w:jc w:val="center"/>
              <w:rPr>
                <w:rFonts w:ascii="Arial" w:hAnsi="Arial" w:cs="Arial"/>
                <w:b/>
                <w:sz w:val="18"/>
                <w:szCs w:val="18"/>
              </w:rPr>
            </w:pPr>
            <w:r w:rsidRPr="00C63AEB">
              <w:rPr>
                <w:rFonts w:ascii="Arial" w:hAnsi="Arial" w:cs="Arial"/>
                <w:b/>
                <w:sz w:val="18"/>
                <w:szCs w:val="18"/>
              </w:rPr>
              <w:t>False</w:t>
            </w:r>
          </w:p>
        </w:tc>
      </w:tr>
      <w:tr w:rsidR="00AF78BA" w:rsidRPr="00C63AEB" w14:paraId="31DCEA9D" w14:textId="77777777" w:rsidTr="005D6A69">
        <w:tblPrEx>
          <w:tblCellMar>
            <w:left w:w="108" w:type="dxa"/>
            <w:right w:w="108" w:type="dxa"/>
          </w:tblCellMar>
        </w:tblPrEx>
        <w:trPr>
          <w:cantSplit/>
        </w:trPr>
        <w:tc>
          <w:tcPr>
            <w:tcW w:w="360" w:type="dxa"/>
            <w:vAlign w:val="center"/>
          </w:tcPr>
          <w:p w14:paraId="22BF49DF" w14:textId="77777777" w:rsidR="00AF78BA" w:rsidRPr="00C63AEB" w:rsidRDefault="00AF78BA" w:rsidP="00AF78BA">
            <w:pPr>
              <w:spacing w:before="60" w:after="20"/>
              <w:rPr>
                <w:rFonts w:ascii="Arial" w:hAnsi="Arial" w:cs="Arial"/>
                <w:sz w:val="18"/>
                <w:szCs w:val="18"/>
              </w:rPr>
            </w:pPr>
          </w:p>
        </w:tc>
        <w:tc>
          <w:tcPr>
            <w:tcW w:w="9180" w:type="dxa"/>
            <w:gridSpan w:val="4"/>
            <w:vAlign w:val="center"/>
          </w:tcPr>
          <w:p w14:paraId="4CD6D3A8" w14:textId="6451B8B2" w:rsidR="00AF78BA" w:rsidRPr="00C63AEB" w:rsidRDefault="00C565B5" w:rsidP="00C63AEB">
            <w:pPr>
              <w:pStyle w:val="ListParagraph"/>
              <w:numPr>
                <w:ilvl w:val="0"/>
                <w:numId w:val="36"/>
              </w:numPr>
              <w:spacing w:before="60"/>
              <w:contextualSpacing w:val="0"/>
              <w:rPr>
                <w:rFonts w:ascii="Arial" w:hAnsi="Arial" w:cs="Arial"/>
                <w:sz w:val="18"/>
                <w:szCs w:val="18"/>
              </w:rPr>
            </w:pPr>
            <w:r>
              <w:rPr>
                <w:rFonts w:ascii="Arial" w:hAnsi="Arial" w:cs="Arial"/>
                <w:sz w:val="18"/>
                <w:szCs w:val="18"/>
              </w:rPr>
              <w:t xml:space="preserve">Genetic engineering, </w:t>
            </w:r>
            <w:r w:rsidR="00E2676B">
              <w:rPr>
                <w:rFonts w:ascii="Arial" w:hAnsi="Arial" w:cs="Arial"/>
                <w:sz w:val="18"/>
                <w:szCs w:val="18"/>
              </w:rPr>
              <w:t>genetically modified organisms, and e</w:t>
            </w:r>
            <w:r w:rsidR="00EC7FD4">
              <w:rPr>
                <w:rFonts w:ascii="Arial" w:hAnsi="Arial" w:cs="Arial"/>
                <w:sz w:val="18"/>
                <w:szCs w:val="18"/>
              </w:rPr>
              <w:t>xcluded methods</w:t>
            </w:r>
            <w:r w:rsidR="000B262B">
              <w:rPr>
                <w:rStyle w:val="FootnoteReference"/>
                <w:rFonts w:ascii="Arial" w:hAnsi="Arial" w:cs="Arial"/>
                <w:sz w:val="18"/>
                <w:szCs w:val="18"/>
              </w:rPr>
              <w:footnoteReference w:id="2"/>
            </w:r>
            <w:r w:rsidR="006D09F4">
              <w:rPr>
                <w:rFonts w:ascii="Arial" w:hAnsi="Arial" w:cs="Arial"/>
                <w:sz w:val="18"/>
                <w:szCs w:val="18"/>
              </w:rPr>
              <w:t xml:space="preserve"> as defined in </w:t>
            </w:r>
            <w:r w:rsidR="009A1711">
              <w:rPr>
                <w:rFonts w:ascii="Arial" w:hAnsi="Arial" w:cs="Arial"/>
                <w:sz w:val="18"/>
                <w:szCs w:val="18"/>
              </w:rPr>
              <w:t xml:space="preserve">NOP </w:t>
            </w:r>
            <w:r w:rsidR="006D09F4">
              <w:rPr>
                <w:rFonts w:ascii="Arial" w:hAnsi="Arial" w:cs="Arial"/>
                <w:sz w:val="18"/>
                <w:szCs w:val="18"/>
              </w:rPr>
              <w:t>205.2</w:t>
            </w:r>
            <w:r w:rsidR="00AF78BA" w:rsidRPr="00C63AEB">
              <w:rPr>
                <w:rFonts w:ascii="Arial" w:hAnsi="Arial" w:cs="Arial"/>
                <w:sz w:val="18"/>
                <w:szCs w:val="18"/>
              </w:rPr>
              <w:t xml:space="preserve"> were </w:t>
            </w:r>
            <w:r w:rsidR="00AF78BA" w:rsidRPr="00C63AEB">
              <w:rPr>
                <w:rFonts w:ascii="Arial" w:hAnsi="Arial" w:cs="Arial"/>
                <w:b/>
                <w:sz w:val="18"/>
                <w:szCs w:val="18"/>
              </w:rPr>
              <w:t xml:space="preserve">not </w:t>
            </w:r>
            <w:r w:rsidR="00AF78BA" w:rsidRPr="00C63AEB">
              <w:rPr>
                <w:rFonts w:ascii="Arial" w:hAnsi="Arial" w:cs="Arial"/>
                <w:sz w:val="18"/>
                <w:szCs w:val="18"/>
              </w:rPr>
              <w:t>used in the production of this material.</w:t>
            </w:r>
          </w:p>
        </w:tc>
        <w:tc>
          <w:tcPr>
            <w:tcW w:w="630" w:type="dxa"/>
            <w:vAlign w:val="center"/>
          </w:tcPr>
          <w:p w14:paraId="6882BB21"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bookmarkStart w:id="0" w:name="Check1"/>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bookmarkEnd w:id="0"/>
          </w:p>
        </w:tc>
        <w:tc>
          <w:tcPr>
            <w:tcW w:w="720" w:type="dxa"/>
            <w:vAlign w:val="center"/>
          </w:tcPr>
          <w:p w14:paraId="7A51DECA"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78BA" w:rsidRPr="00C63AEB" w14:paraId="05EDAA23" w14:textId="77777777" w:rsidTr="005D6A69">
        <w:tblPrEx>
          <w:tblCellMar>
            <w:left w:w="108" w:type="dxa"/>
            <w:right w:w="108" w:type="dxa"/>
          </w:tblCellMar>
        </w:tblPrEx>
        <w:trPr>
          <w:cantSplit/>
        </w:trPr>
        <w:tc>
          <w:tcPr>
            <w:tcW w:w="360" w:type="dxa"/>
            <w:vAlign w:val="center"/>
          </w:tcPr>
          <w:p w14:paraId="03214D00" w14:textId="77777777" w:rsidR="00AF78BA" w:rsidRPr="00C63AEB" w:rsidRDefault="00AF78BA" w:rsidP="00AF78BA">
            <w:pPr>
              <w:spacing w:before="60" w:after="20"/>
              <w:rPr>
                <w:rFonts w:ascii="Arial" w:hAnsi="Arial" w:cs="Arial"/>
                <w:sz w:val="18"/>
                <w:szCs w:val="18"/>
              </w:rPr>
            </w:pPr>
          </w:p>
        </w:tc>
        <w:tc>
          <w:tcPr>
            <w:tcW w:w="9180" w:type="dxa"/>
            <w:gridSpan w:val="4"/>
            <w:vAlign w:val="center"/>
          </w:tcPr>
          <w:p w14:paraId="4DD9C6AD" w14:textId="5D3E2205" w:rsidR="00AF78BA" w:rsidRPr="00C63AEB" w:rsidRDefault="00764432" w:rsidP="00C63AEB">
            <w:pPr>
              <w:pStyle w:val="ListParagraph"/>
              <w:numPr>
                <w:ilvl w:val="0"/>
                <w:numId w:val="36"/>
              </w:numPr>
              <w:spacing w:before="60"/>
              <w:contextualSpacing w:val="0"/>
              <w:rPr>
                <w:rFonts w:ascii="Arial" w:hAnsi="Arial" w:cs="Arial"/>
                <w:sz w:val="18"/>
                <w:szCs w:val="18"/>
              </w:rPr>
            </w:pPr>
            <w:r>
              <w:rPr>
                <w:rFonts w:ascii="Arial" w:hAnsi="Arial" w:cs="Arial"/>
                <w:sz w:val="18"/>
                <w:szCs w:val="18"/>
              </w:rPr>
              <w:t xml:space="preserve">Ionizing radiation as described in </w:t>
            </w:r>
            <w:r w:rsidR="009120C3">
              <w:rPr>
                <w:rFonts w:ascii="Arial" w:hAnsi="Arial" w:cs="Arial"/>
                <w:sz w:val="18"/>
                <w:szCs w:val="18"/>
              </w:rPr>
              <w:t>21 CFR 179.26</w:t>
            </w:r>
            <w:r w:rsidRPr="00C63AEB">
              <w:rPr>
                <w:rFonts w:ascii="Arial" w:hAnsi="Arial" w:cs="Arial"/>
                <w:sz w:val="18"/>
                <w:szCs w:val="18"/>
              </w:rPr>
              <w:t xml:space="preserve"> </w:t>
            </w:r>
            <w:r w:rsidR="00AF78BA" w:rsidRPr="00C63AEB">
              <w:rPr>
                <w:rFonts w:ascii="Arial" w:hAnsi="Arial" w:cs="Arial"/>
                <w:sz w:val="18"/>
                <w:szCs w:val="18"/>
              </w:rPr>
              <w:t xml:space="preserve">was </w:t>
            </w:r>
            <w:r w:rsidR="00AF78BA" w:rsidRPr="00C63AEB">
              <w:rPr>
                <w:rFonts w:ascii="Arial" w:hAnsi="Arial" w:cs="Arial"/>
                <w:b/>
                <w:sz w:val="18"/>
                <w:szCs w:val="18"/>
              </w:rPr>
              <w:t xml:space="preserve">not </w:t>
            </w:r>
            <w:r w:rsidR="00AF78BA" w:rsidRPr="00C63AEB">
              <w:rPr>
                <w:rFonts w:ascii="Arial" w:hAnsi="Arial" w:cs="Arial"/>
                <w:sz w:val="18"/>
                <w:szCs w:val="18"/>
              </w:rPr>
              <w:t xml:space="preserve">used in the </w:t>
            </w:r>
            <w:r w:rsidR="00EA70A0">
              <w:rPr>
                <w:rFonts w:ascii="Arial" w:hAnsi="Arial" w:cs="Arial"/>
                <w:sz w:val="18"/>
                <w:szCs w:val="18"/>
              </w:rPr>
              <w:t>processing</w:t>
            </w:r>
            <w:r w:rsidR="00EA70A0" w:rsidRPr="00C63AEB">
              <w:rPr>
                <w:rFonts w:ascii="Arial" w:hAnsi="Arial" w:cs="Arial"/>
                <w:sz w:val="18"/>
                <w:szCs w:val="18"/>
              </w:rPr>
              <w:t xml:space="preserve"> </w:t>
            </w:r>
            <w:r w:rsidR="00AF78BA" w:rsidRPr="00C63AEB">
              <w:rPr>
                <w:rFonts w:ascii="Arial" w:hAnsi="Arial" w:cs="Arial"/>
                <w:sz w:val="18"/>
                <w:szCs w:val="18"/>
              </w:rPr>
              <w:t>of this material.</w:t>
            </w:r>
          </w:p>
        </w:tc>
        <w:tc>
          <w:tcPr>
            <w:tcW w:w="630" w:type="dxa"/>
            <w:vAlign w:val="center"/>
          </w:tcPr>
          <w:p w14:paraId="36A7C5C5"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720" w:type="dxa"/>
            <w:vAlign w:val="center"/>
          </w:tcPr>
          <w:p w14:paraId="5D5AF81F"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78BA" w:rsidRPr="00C63AEB" w14:paraId="21E49105" w14:textId="77777777" w:rsidTr="005D6A69">
        <w:tblPrEx>
          <w:tblCellMar>
            <w:left w:w="108" w:type="dxa"/>
            <w:right w:w="108" w:type="dxa"/>
          </w:tblCellMar>
        </w:tblPrEx>
        <w:trPr>
          <w:cantSplit/>
        </w:trPr>
        <w:tc>
          <w:tcPr>
            <w:tcW w:w="360" w:type="dxa"/>
            <w:vAlign w:val="center"/>
          </w:tcPr>
          <w:p w14:paraId="09A4B146" w14:textId="77777777" w:rsidR="00AF78BA" w:rsidRPr="00C63AEB" w:rsidRDefault="00AF78BA" w:rsidP="00AF78BA">
            <w:pPr>
              <w:spacing w:before="60" w:after="20"/>
              <w:rPr>
                <w:rFonts w:ascii="Arial" w:hAnsi="Arial" w:cs="Arial"/>
                <w:sz w:val="18"/>
                <w:szCs w:val="18"/>
              </w:rPr>
            </w:pPr>
          </w:p>
        </w:tc>
        <w:tc>
          <w:tcPr>
            <w:tcW w:w="9180" w:type="dxa"/>
            <w:gridSpan w:val="4"/>
            <w:vAlign w:val="center"/>
          </w:tcPr>
          <w:p w14:paraId="1A03129D" w14:textId="116BECAE" w:rsidR="00AF78BA" w:rsidRPr="00C63AEB" w:rsidRDefault="00AF78BA" w:rsidP="00C63AEB">
            <w:pPr>
              <w:pStyle w:val="ListParagraph"/>
              <w:numPr>
                <w:ilvl w:val="0"/>
                <w:numId w:val="36"/>
              </w:numPr>
              <w:spacing w:before="60"/>
              <w:contextualSpacing w:val="0"/>
              <w:rPr>
                <w:rFonts w:ascii="Arial" w:hAnsi="Arial" w:cs="Arial"/>
                <w:sz w:val="18"/>
                <w:szCs w:val="18"/>
              </w:rPr>
            </w:pPr>
            <w:r w:rsidRPr="00C63AEB">
              <w:rPr>
                <w:rFonts w:ascii="Arial" w:hAnsi="Arial" w:cs="Arial"/>
                <w:sz w:val="18"/>
                <w:szCs w:val="18"/>
              </w:rPr>
              <w:t>Sewage sludge was</w:t>
            </w:r>
            <w:r w:rsidRPr="00C63AEB">
              <w:rPr>
                <w:rFonts w:ascii="Arial" w:hAnsi="Arial" w:cs="Arial"/>
                <w:b/>
                <w:sz w:val="18"/>
                <w:szCs w:val="18"/>
              </w:rPr>
              <w:t xml:space="preserve"> not</w:t>
            </w:r>
            <w:r w:rsidRPr="00C63AEB">
              <w:rPr>
                <w:rFonts w:ascii="Arial" w:hAnsi="Arial" w:cs="Arial"/>
                <w:sz w:val="18"/>
                <w:szCs w:val="18"/>
              </w:rPr>
              <w:t xml:space="preserve"> used in the production of this material.</w:t>
            </w:r>
          </w:p>
        </w:tc>
        <w:tc>
          <w:tcPr>
            <w:tcW w:w="630" w:type="dxa"/>
            <w:vAlign w:val="center"/>
          </w:tcPr>
          <w:p w14:paraId="02EDD0A7"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720" w:type="dxa"/>
            <w:vAlign w:val="center"/>
          </w:tcPr>
          <w:p w14:paraId="786A524F"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bl>
    <w:p w14:paraId="589C4202" w14:textId="688F501B" w:rsidR="007D076F" w:rsidRPr="00C63AEB" w:rsidRDefault="00556AB3" w:rsidP="00AF78BA">
      <w:pPr>
        <w:pStyle w:val="ListParagraph"/>
        <w:numPr>
          <w:ilvl w:val="0"/>
          <w:numId w:val="35"/>
        </w:numPr>
        <w:spacing w:before="120"/>
        <w:ind w:left="360"/>
        <w:contextualSpacing w:val="0"/>
        <w:rPr>
          <w:rFonts w:ascii="Arial" w:hAnsi="Arial" w:cs="Arial"/>
          <w:sz w:val="18"/>
          <w:szCs w:val="18"/>
        </w:rPr>
      </w:pPr>
      <w:r w:rsidRPr="00C63AEB">
        <w:rPr>
          <w:rFonts w:ascii="Arial" w:hAnsi="Arial" w:cs="Arial"/>
          <w:sz w:val="18"/>
          <w:szCs w:val="18"/>
        </w:rPr>
        <w:t xml:space="preserve">If the material listed above </w:t>
      </w:r>
      <w:r w:rsidR="00917185">
        <w:rPr>
          <w:rFonts w:ascii="Arial" w:hAnsi="Arial" w:cs="Arial"/>
          <w:sz w:val="18"/>
          <w:szCs w:val="18"/>
        </w:rPr>
        <w:t>consists</w:t>
      </w:r>
      <w:r w:rsidR="00FE7F08">
        <w:rPr>
          <w:rFonts w:ascii="Arial" w:hAnsi="Arial" w:cs="Arial"/>
          <w:sz w:val="18"/>
          <w:szCs w:val="18"/>
        </w:rPr>
        <w:t xml:space="preserve"> of any of </w:t>
      </w:r>
      <w:r w:rsidRPr="00C63AEB">
        <w:rPr>
          <w:rFonts w:ascii="Arial" w:hAnsi="Arial" w:cs="Arial"/>
          <w:sz w:val="18"/>
          <w:szCs w:val="18"/>
        </w:rPr>
        <w:t>the following</w:t>
      </w:r>
      <w:r w:rsidR="00FE7F08">
        <w:rPr>
          <w:rFonts w:ascii="Arial" w:hAnsi="Arial" w:cs="Arial"/>
          <w:sz w:val="18"/>
          <w:szCs w:val="18"/>
        </w:rPr>
        <w:t xml:space="preserve"> substances</w:t>
      </w:r>
      <w:r w:rsidRPr="00C63AEB">
        <w:rPr>
          <w:rFonts w:ascii="Arial" w:hAnsi="Arial" w:cs="Arial"/>
          <w:sz w:val="18"/>
          <w:szCs w:val="18"/>
        </w:rPr>
        <w:t xml:space="preserve">, </w:t>
      </w:r>
      <w:r w:rsidRPr="00C63AEB">
        <w:rPr>
          <w:rFonts w:ascii="Arial" w:hAnsi="Arial" w:cs="Arial"/>
          <w:b/>
          <w:sz w:val="18"/>
          <w:szCs w:val="18"/>
        </w:rPr>
        <w:t xml:space="preserve">also </w:t>
      </w:r>
      <w:r w:rsidRPr="00C63AEB">
        <w:rPr>
          <w:rFonts w:ascii="Arial" w:hAnsi="Arial" w:cs="Arial"/>
          <w:sz w:val="18"/>
          <w:szCs w:val="18"/>
        </w:rPr>
        <w:t>attest to the applicable criteria below.</w:t>
      </w:r>
    </w:p>
    <w:p w14:paraId="7D9D34B8" w14:textId="77777777" w:rsidR="00432C1E" w:rsidRPr="00C63AEB" w:rsidRDefault="00556AB3" w:rsidP="00C63AEB">
      <w:pPr>
        <w:spacing w:before="60" w:after="60"/>
        <w:ind w:left="360"/>
        <w:rPr>
          <w:rFonts w:ascii="Arial" w:hAnsi="Arial" w:cs="Arial"/>
          <w:sz w:val="18"/>
          <w:szCs w:val="18"/>
        </w:rPr>
      </w:pPr>
      <w:r w:rsidRPr="00C63AEB">
        <w:rPr>
          <w:rFonts w:ascii="Arial" w:hAnsi="Arial" w:cs="Arial"/>
          <w:i/>
          <w:sz w:val="18"/>
          <w:szCs w:val="18"/>
        </w:rPr>
        <w:t>Additional information may be required.</w:t>
      </w:r>
    </w:p>
    <w:tbl>
      <w:tblPr>
        <w:tblW w:w="10507" w:type="dxa"/>
        <w:tblInd w:w="378"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115" w:type="dxa"/>
          <w:right w:w="115" w:type="dxa"/>
        </w:tblCellMar>
        <w:tblLook w:val="04A0" w:firstRow="1" w:lastRow="0" w:firstColumn="1" w:lastColumn="0" w:noHBand="0" w:noVBand="1"/>
      </w:tblPr>
      <w:tblGrid>
        <w:gridCol w:w="450"/>
        <w:gridCol w:w="8100"/>
        <w:gridCol w:w="990"/>
        <w:gridCol w:w="967"/>
      </w:tblGrid>
      <w:tr w:rsidR="00556AB3" w:rsidRPr="00C63AEB" w14:paraId="1611F506" w14:textId="77777777" w:rsidTr="7AB34458">
        <w:trPr>
          <w:cantSplit/>
          <w:tblHeader/>
        </w:trPr>
        <w:tc>
          <w:tcPr>
            <w:tcW w:w="450" w:type="dxa"/>
            <w:tcBorders>
              <w:bottom w:val="single" w:sz="4" w:space="0" w:color="auto"/>
            </w:tcBorders>
          </w:tcPr>
          <w:p w14:paraId="12FC6990" w14:textId="77777777" w:rsidR="00556AB3" w:rsidRPr="00C63AEB" w:rsidRDefault="00556AB3" w:rsidP="00AF78BA">
            <w:pPr>
              <w:spacing w:before="20"/>
              <w:ind w:left="832" w:hanging="832"/>
              <w:rPr>
                <w:rFonts w:ascii="Arial" w:hAnsi="Arial" w:cs="Arial"/>
                <w:sz w:val="18"/>
                <w:szCs w:val="18"/>
              </w:rPr>
            </w:pPr>
          </w:p>
        </w:tc>
        <w:tc>
          <w:tcPr>
            <w:tcW w:w="8100" w:type="dxa"/>
            <w:tcBorders>
              <w:bottom w:val="single" w:sz="4" w:space="0" w:color="auto"/>
            </w:tcBorders>
          </w:tcPr>
          <w:p w14:paraId="786A7062" w14:textId="74EDE5B0" w:rsidR="00556AB3" w:rsidRPr="00C63AEB" w:rsidRDefault="00556AB3" w:rsidP="00AF78BA">
            <w:pPr>
              <w:spacing w:before="20"/>
              <w:rPr>
                <w:rFonts w:ascii="Arial" w:hAnsi="Arial" w:cs="Arial"/>
                <w:b/>
                <w:sz w:val="18"/>
                <w:szCs w:val="18"/>
              </w:rPr>
            </w:pPr>
            <w:r w:rsidRPr="00C63AEB">
              <w:rPr>
                <w:rFonts w:ascii="Arial" w:hAnsi="Arial" w:cs="Arial"/>
                <w:b/>
                <w:sz w:val="18"/>
                <w:szCs w:val="18"/>
              </w:rPr>
              <w:t>Requirement</w:t>
            </w:r>
            <w:r w:rsidR="00363A5F">
              <w:rPr>
                <w:rFonts w:ascii="Arial" w:hAnsi="Arial" w:cs="Arial"/>
                <w:b/>
                <w:sz w:val="18"/>
                <w:szCs w:val="18"/>
              </w:rPr>
              <w:t xml:space="preserve"> per </w:t>
            </w:r>
            <w:r w:rsidR="00361720">
              <w:rPr>
                <w:rFonts w:ascii="Arial" w:hAnsi="Arial" w:cs="Arial"/>
                <w:b/>
                <w:sz w:val="18"/>
                <w:szCs w:val="18"/>
              </w:rPr>
              <w:t>National List 205.605, 205.606</w:t>
            </w:r>
          </w:p>
        </w:tc>
        <w:tc>
          <w:tcPr>
            <w:tcW w:w="990" w:type="dxa"/>
          </w:tcPr>
          <w:p w14:paraId="26664CD9" w14:textId="77777777" w:rsidR="00556AB3" w:rsidRPr="00C63AEB" w:rsidRDefault="00556AB3" w:rsidP="00AF78BA">
            <w:pPr>
              <w:spacing w:before="20"/>
              <w:jc w:val="center"/>
              <w:rPr>
                <w:rFonts w:ascii="Arial" w:hAnsi="Arial" w:cs="Arial"/>
                <w:b/>
                <w:sz w:val="18"/>
                <w:szCs w:val="18"/>
              </w:rPr>
            </w:pPr>
            <w:r w:rsidRPr="00C63AEB">
              <w:rPr>
                <w:rFonts w:ascii="Arial" w:hAnsi="Arial" w:cs="Arial"/>
                <w:b/>
                <w:sz w:val="18"/>
                <w:szCs w:val="18"/>
              </w:rPr>
              <w:t>True</w:t>
            </w:r>
          </w:p>
        </w:tc>
        <w:tc>
          <w:tcPr>
            <w:tcW w:w="967" w:type="dxa"/>
          </w:tcPr>
          <w:p w14:paraId="3D9EF461" w14:textId="77777777" w:rsidR="00556AB3" w:rsidRPr="00C63AEB" w:rsidRDefault="00556AB3" w:rsidP="00AF78BA">
            <w:pPr>
              <w:spacing w:before="20"/>
              <w:jc w:val="center"/>
              <w:rPr>
                <w:rFonts w:ascii="Arial" w:hAnsi="Arial" w:cs="Arial"/>
                <w:b/>
                <w:sz w:val="18"/>
                <w:szCs w:val="18"/>
              </w:rPr>
            </w:pPr>
            <w:r w:rsidRPr="00C63AEB">
              <w:rPr>
                <w:rFonts w:ascii="Arial" w:hAnsi="Arial" w:cs="Arial"/>
                <w:b/>
                <w:sz w:val="18"/>
                <w:szCs w:val="18"/>
              </w:rPr>
              <w:t>False</w:t>
            </w:r>
          </w:p>
        </w:tc>
      </w:tr>
      <w:tr w:rsidR="00863B66" w:rsidRPr="00C63AEB" w14:paraId="41D865C2" w14:textId="77777777" w:rsidTr="7AB34458">
        <w:trPr>
          <w:cantSplit/>
        </w:trPr>
        <w:tc>
          <w:tcPr>
            <w:tcW w:w="8550" w:type="dxa"/>
            <w:gridSpan w:val="2"/>
            <w:tcBorders>
              <w:bottom w:val="single" w:sz="4" w:space="0" w:color="auto"/>
            </w:tcBorders>
          </w:tcPr>
          <w:p w14:paraId="44E26E7C" w14:textId="5877D8AA" w:rsidR="00863B66" w:rsidRPr="00C63AEB" w:rsidRDefault="00863B66">
            <w:pPr>
              <w:numPr>
                <w:ilvl w:val="0"/>
                <w:numId w:val="33"/>
              </w:numPr>
              <w:spacing w:before="20" w:after="20"/>
              <w:rPr>
                <w:rFonts w:ascii="Arial" w:hAnsi="Arial" w:cs="Arial"/>
                <w:sz w:val="18"/>
                <w:szCs w:val="18"/>
              </w:rPr>
            </w:pPr>
            <w:r w:rsidRPr="00C63AEB">
              <w:rPr>
                <w:rFonts w:ascii="Arial" w:hAnsi="Arial" w:cs="Arial"/>
                <w:sz w:val="18"/>
                <w:szCs w:val="18"/>
              </w:rPr>
              <w:t xml:space="preserve">Acidified </w:t>
            </w:r>
            <w:r w:rsidR="00B77C42" w:rsidRPr="00C63AEB">
              <w:rPr>
                <w:rFonts w:ascii="Arial" w:hAnsi="Arial" w:cs="Arial"/>
                <w:sz w:val="18"/>
                <w:szCs w:val="18"/>
              </w:rPr>
              <w:t>S</w:t>
            </w:r>
            <w:r w:rsidRPr="00C63AEB">
              <w:rPr>
                <w:rFonts w:ascii="Arial" w:hAnsi="Arial" w:cs="Arial"/>
                <w:sz w:val="18"/>
                <w:szCs w:val="18"/>
              </w:rPr>
              <w:t xml:space="preserve">odium </w:t>
            </w:r>
            <w:r w:rsidR="00B77C42" w:rsidRPr="00C63AEB">
              <w:rPr>
                <w:rFonts w:ascii="Arial" w:hAnsi="Arial" w:cs="Arial"/>
                <w:sz w:val="18"/>
                <w:szCs w:val="18"/>
              </w:rPr>
              <w:t>C</w:t>
            </w:r>
            <w:r w:rsidRPr="00C63AEB">
              <w:rPr>
                <w:rFonts w:ascii="Arial" w:hAnsi="Arial" w:cs="Arial"/>
                <w:sz w:val="18"/>
                <w:szCs w:val="18"/>
              </w:rPr>
              <w:t>hlorite – Acidified with citric acid</w:t>
            </w:r>
          </w:p>
        </w:tc>
        <w:tc>
          <w:tcPr>
            <w:tcW w:w="990" w:type="dxa"/>
            <w:vAlign w:val="center"/>
          </w:tcPr>
          <w:p w14:paraId="3DB55FA4" w14:textId="77777777" w:rsidR="00863B66" w:rsidRPr="00C63AEB" w:rsidRDefault="00863B66">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7222F330" w14:textId="77777777" w:rsidR="00863B66" w:rsidRPr="00C63AEB" w:rsidRDefault="00863B66">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B00043" w:rsidRPr="00C63AEB" w14:paraId="44923611" w14:textId="77777777" w:rsidTr="7AB34458">
        <w:trPr>
          <w:cantSplit/>
        </w:trPr>
        <w:tc>
          <w:tcPr>
            <w:tcW w:w="8550" w:type="dxa"/>
            <w:gridSpan w:val="2"/>
          </w:tcPr>
          <w:p w14:paraId="49F19B1B" w14:textId="77777777" w:rsidR="00B00043" w:rsidRPr="00C63AEB" w:rsidRDefault="00B00043" w:rsidP="00AF78BA">
            <w:pPr>
              <w:numPr>
                <w:ilvl w:val="0"/>
                <w:numId w:val="33"/>
              </w:numPr>
              <w:spacing w:before="20" w:after="20"/>
              <w:rPr>
                <w:rFonts w:ascii="Arial" w:hAnsi="Arial" w:cs="Arial"/>
                <w:sz w:val="18"/>
                <w:szCs w:val="18"/>
              </w:rPr>
            </w:pPr>
            <w:r w:rsidRPr="00C63AEB">
              <w:rPr>
                <w:rFonts w:ascii="Arial" w:hAnsi="Arial" w:cs="Arial"/>
                <w:sz w:val="18"/>
                <w:szCs w:val="18"/>
              </w:rPr>
              <w:t xml:space="preserve">Activated Charcoal – From a vegetative </w:t>
            </w:r>
            <w:proofErr w:type="gramStart"/>
            <w:r w:rsidRPr="00C63AEB">
              <w:rPr>
                <w:rFonts w:ascii="Arial" w:hAnsi="Arial" w:cs="Arial"/>
                <w:sz w:val="18"/>
                <w:szCs w:val="18"/>
              </w:rPr>
              <w:t>source</w:t>
            </w:r>
            <w:proofErr w:type="gramEnd"/>
          </w:p>
          <w:p w14:paraId="54D82FED" w14:textId="77777777" w:rsidR="00B00043" w:rsidRPr="00C63AEB" w:rsidRDefault="00B00043" w:rsidP="00AF78BA">
            <w:pPr>
              <w:numPr>
                <w:ilvl w:val="1"/>
                <w:numId w:val="33"/>
              </w:numPr>
              <w:spacing w:before="20" w:after="20"/>
              <w:ind w:left="702"/>
              <w:rPr>
                <w:rFonts w:ascii="Arial" w:hAnsi="Arial" w:cs="Arial"/>
                <w:sz w:val="18"/>
                <w:szCs w:val="18"/>
              </w:rPr>
            </w:pPr>
            <w:r w:rsidRPr="00C63AEB">
              <w:rPr>
                <w:rFonts w:ascii="Arial" w:hAnsi="Arial" w:cs="Arial"/>
                <w:sz w:val="18"/>
                <w:szCs w:val="18"/>
              </w:rPr>
              <w:t>List source:</w:t>
            </w:r>
            <w:r w:rsidRPr="00C63AEB">
              <w:rPr>
                <w:rFonts w:ascii="Arial" w:hAnsi="Arial" w:cs="Arial"/>
                <w:b/>
                <w:sz w:val="18"/>
                <w:szCs w:val="18"/>
              </w:rPr>
              <w:t xml:space="preserve"> </w:t>
            </w: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c>
          <w:tcPr>
            <w:tcW w:w="990" w:type="dxa"/>
            <w:vAlign w:val="center"/>
          </w:tcPr>
          <w:p w14:paraId="04B37E21" w14:textId="77777777" w:rsidR="00B00043" w:rsidRPr="00C63AEB" w:rsidDel="00082025" w:rsidRDefault="00B00043" w:rsidP="00AF78BA">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74FA6218" w14:textId="77777777" w:rsidR="00B00043" w:rsidRPr="00C63AEB" w:rsidRDefault="00B00043" w:rsidP="00AF78BA">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B3AE8" w:rsidRPr="00C63AEB" w14:paraId="5850001C" w14:textId="77777777" w:rsidTr="7AB34458">
        <w:trPr>
          <w:cantSplit/>
        </w:trPr>
        <w:tc>
          <w:tcPr>
            <w:tcW w:w="8550" w:type="dxa"/>
            <w:gridSpan w:val="2"/>
          </w:tcPr>
          <w:p w14:paraId="71186311" w14:textId="298D7148" w:rsidR="00AB3AE8" w:rsidRPr="00C63AEB" w:rsidRDefault="00AB3AE8" w:rsidP="00AB3AE8">
            <w:pPr>
              <w:numPr>
                <w:ilvl w:val="0"/>
                <w:numId w:val="33"/>
              </w:numPr>
              <w:spacing w:before="20" w:after="20"/>
              <w:rPr>
                <w:rFonts w:ascii="Arial" w:hAnsi="Arial" w:cs="Arial"/>
                <w:sz w:val="18"/>
                <w:szCs w:val="18"/>
              </w:rPr>
            </w:pPr>
            <w:r w:rsidRPr="00C63AEB">
              <w:rPr>
                <w:rFonts w:ascii="Arial" w:hAnsi="Arial" w:cs="Arial"/>
                <w:sz w:val="18"/>
                <w:szCs w:val="18"/>
              </w:rPr>
              <w:t xml:space="preserve">Animal Enzyme </w:t>
            </w:r>
            <w:r w:rsidR="00E2527B" w:rsidRPr="00C63AEB">
              <w:rPr>
                <w:rFonts w:ascii="Arial" w:hAnsi="Arial" w:cs="Arial"/>
                <w:sz w:val="18"/>
                <w:szCs w:val="18"/>
              </w:rPr>
              <w:t>(rennet</w:t>
            </w:r>
            <w:r w:rsidR="006038CD" w:rsidRPr="00C63AEB">
              <w:rPr>
                <w:rFonts w:ascii="Arial" w:hAnsi="Arial" w:cs="Arial"/>
                <w:sz w:val="18"/>
                <w:szCs w:val="18"/>
              </w:rPr>
              <w:t>;</w:t>
            </w:r>
            <w:r w:rsidR="00E2527B" w:rsidRPr="00C63AEB">
              <w:rPr>
                <w:rFonts w:ascii="Arial" w:hAnsi="Arial" w:cs="Arial"/>
                <w:sz w:val="18"/>
                <w:szCs w:val="18"/>
              </w:rPr>
              <w:t xml:space="preserve"> catalase</w:t>
            </w:r>
            <w:r w:rsidR="006038CD" w:rsidRPr="00C63AEB">
              <w:rPr>
                <w:rFonts w:ascii="Arial" w:hAnsi="Arial" w:cs="Arial"/>
                <w:sz w:val="18"/>
                <w:szCs w:val="18"/>
              </w:rPr>
              <w:t>;</w:t>
            </w:r>
            <w:r w:rsidR="00E2527B" w:rsidRPr="00C63AEB">
              <w:rPr>
                <w:rFonts w:ascii="Arial" w:hAnsi="Arial" w:cs="Arial"/>
                <w:sz w:val="18"/>
                <w:szCs w:val="18"/>
              </w:rPr>
              <w:t xml:space="preserve"> lipase</w:t>
            </w:r>
            <w:r w:rsidR="006038CD" w:rsidRPr="00C63AEB">
              <w:rPr>
                <w:rFonts w:ascii="Arial" w:hAnsi="Arial" w:cs="Arial"/>
                <w:sz w:val="18"/>
                <w:szCs w:val="18"/>
              </w:rPr>
              <w:t>;</w:t>
            </w:r>
            <w:r w:rsidR="00E2527B" w:rsidRPr="00C63AEB">
              <w:rPr>
                <w:rFonts w:ascii="Arial" w:hAnsi="Arial" w:cs="Arial"/>
                <w:sz w:val="18"/>
                <w:szCs w:val="18"/>
              </w:rPr>
              <w:t xml:space="preserve"> pancreatin</w:t>
            </w:r>
            <w:r w:rsidR="006038CD" w:rsidRPr="00C63AEB">
              <w:rPr>
                <w:rFonts w:ascii="Arial" w:hAnsi="Arial" w:cs="Arial"/>
                <w:sz w:val="18"/>
                <w:szCs w:val="18"/>
              </w:rPr>
              <w:t>;</w:t>
            </w:r>
            <w:r w:rsidR="00E2527B" w:rsidRPr="00C63AEB">
              <w:rPr>
                <w:rFonts w:ascii="Arial" w:hAnsi="Arial" w:cs="Arial"/>
                <w:sz w:val="18"/>
                <w:szCs w:val="18"/>
              </w:rPr>
              <w:t xml:space="preserve"> pepsin</w:t>
            </w:r>
            <w:r w:rsidR="006038CD" w:rsidRPr="00C63AEB">
              <w:rPr>
                <w:rFonts w:ascii="Arial" w:hAnsi="Arial" w:cs="Arial"/>
                <w:sz w:val="18"/>
                <w:szCs w:val="18"/>
              </w:rPr>
              <w:t>;</w:t>
            </w:r>
            <w:r w:rsidR="00E2527B" w:rsidRPr="00C63AEB">
              <w:rPr>
                <w:rFonts w:ascii="Arial" w:hAnsi="Arial" w:cs="Arial"/>
                <w:sz w:val="18"/>
                <w:szCs w:val="18"/>
              </w:rPr>
              <w:t xml:space="preserve"> trypsin) </w:t>
            </w:r>
            <w:r w:rsidRPr="00C63AEB">
              <w:rPr>
                <w:rFonts w:ascii="Arial" w:hAnsi="Arial" w:cs="Arial"/>
                <w:sz w:val="18"/>
                <w:szCs w:val="18"/>
              </w:rPr>
              <w:t xml:space="preserve">– Rennet derived from animals, </w:t>
            </w:r>
            <w:r w:rsidR="00B0585C" w:rsidRPr="00C63AEB">
              <w:rPr>
                <w:rFonts w:ascii="Arial" w:hAnsi="Arial" w:cs="Arial"/>
                <w:sz w:val="18"/>
                <w:szCs w:val="18"/>
              </w:rPr>
              <w:t>catalase</w:t>
            </w:r>
            <w:r w:rsidRPr="00C63AEB">
              <w:rPr>
                <w:rFonts w:ascii="Arial" w:hAnsi="Arial" w:cs="Arial"/>
                <w:sz w:val="18"/>
                <w:szCs w:val="18"/>
              </w:rPr>
              <w:t xml:space="preserve"> from bovine liver</w:t>
            </w:r>
          </w:p>
        </w:tc>
        <w:tc>
          <w:tcPr>
            <w:tcW w:w="990" w:type="dxa"/>
            <w:vAlign w:val="center"/>
          </w:tcPr>
          <w:p w14:paraId="4F9D6B40" w14:textId="78217DA3" w:rsidR="00AB3AE8" w:rsidRPr="00C63AEB" w:rsidRDefault="00AB3AE8" w:rsidP="00AB3AE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5285BA0" w14:textId="37DDC51C" w:rsidR="00AB3AE8" w:rsidRPr="00C63AEB" w:rsidRDefault="00AB3AE8" w:rsidP="00AB3AE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291274" w:rsidRPr="00C63AEB" w14:paraId="2D0028F3" w14:textId="77777777" w:rsidTr="00D3575C">
        <w:trPr>
          <w:cantSplit/>
        </w:trPr>
        <w:tc>
          <w:tcPr>
            <w:tcW w:w="8550" w:type="dxa"/>
            <w:gridSpan w:val="2"/>
          </w:tcPr>
          <w:p w14:paraId="7C3A9B25" w14:textId="25876480" w:rsidR="00291274" w:rsidRPr="00C63AEB" w:rsidRDefault="00291274" w:rsidP="00D3575C">
            <w:pPr>
              <w:numPr>
                <w:ilvl w:val="0"/>
                <w:numId w:val="33"/>
              </w:numPr>
              <w:spacing w:before="20" w:after="20"/>
              <w:rPr>
                <w:rFonts w:ascii="Arial" w:hAnsi="Arial" w:cs="Arial"/>
                <w:sz w:val="18"/>
                <w:szCs w:val="18"/>
              </w:rPr>
            </w:pPr>
            <w:r>
              <w:rPr>
                <w:rFonts w:ascii="Arial" w:hAnsi="Arial" w:cs="Arial"/>
                <w:sz w:val="18"/>
                <w:szCs w:val="18"/>
              </w:rPr>
              <w:t>Attapulgite – Not acid-treated, acid-activated, or acid-leached</w:t>
            </w:r>
          </w:p>
        </w:tc>
        <w:tc>
          <w:tcPr>
            <w:tcW w:w="990" w:type="dxa"/>
            <w:vAlign w:val="center"/>
          </w:tcPr>
          <w:p w14:paraId="6F5ED16D" w14:textId="77777777" w:rsidR="00291274" w:rsidRPr="00C63AEB" w:rsidRDefault="00291274" w:rsidP="00D3575C">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23952D86" w14:textId="77777777" w:rsidR="00291274" w:rsidRPr="00C63AEB" w:rsidRDefault="00291274" w:rsidP="00D3575C">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2438AA5F" w14:textId="77777777" w:rsidTr="7AB34458">
        <w:trPr>
          <w:cantSplit/>
        </w:trPr>
        <w:tc>
          <w:tcPr>
            <w:tcW w:w="8550" w:type="dxa"/>
            <w:gridSpan w:val="2"/>
          </w:tcPr>
          <w:p w14:paraId="767503E0" w14:textId="16DC63E9" w:rsidR="00AF0C18" w:rsidRPr="00C63AEB" w:rsidRDefault="00AF0C18" w:rsidP="00AF0C18">
            <w:pPr>
              <w:numPr>
                <w:ilvl w:val="0"/>
                <w:numId w:val="33"/>
              </w:numPr>
              <w:spacing w:before="20" w:after="20"/>
              <w:rPr>
                <w:rFonts w:ascii="Arial" w:hAnsi="Arial" w:cs="Arial"/>
                <w:sz w:val="18"/>
                <w:szCs w:val="18"/>
              </w:rPr>
            </w:pPr>
            <w:r>
              <w:rPr>
                <w:rFonts w:ascii="Arial" w:hAnsi="Arial" w:cs="Arial"/>
                <w:sz w:val="18"/>
                <w:szCs w:val="18"/>
              </w:rPr>
              <w:t xml:space="preserve">Bentonite </w:t>
            </w:r>
            <w:r w:rsidR="000F2C5A">
              <w:rPr>
                <w:rFonts w:ascii="Arial" w:hAnsi="Arial" w:cs="Arial"/>
                <w:sz w:val="18"/>
                <w:szCs w:val="18"/>
              </w:rPr>
              <w:t>– Not acid-treated, acid-activated, or acid-leached</w:t>
            </w:r>
          </w:p>
        </w:tc>
        <w:tc>
          <w:tcPr>
            <w:tcW w:w="990" w:type="dxa"/>
            <w:vAlign w:val="center"/>
          </w:tcPr>
          <w:p w14:paraId="0222B090" w14:textId="152917AE"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07DC29B5" w14:textId="09078A2D"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7AA5B5E1" w14:textId="77777777" w:rsidTr="7AB34458">
        <w:trPr>
          <w:cantSplit/>
        </w:trPr>
        <w:tc>
          <w:tcPr>
            <w:tcW w:w="8550" w:type="dxa"/>
            <w:gridSpan w:val="2"/>
            <w:tcBorders>
              <w:bottom w:val="single" w:sz="4" w:space="0" w:color="auto"/>
            </w:tcBorders>
          </w:tcPr>
          <w:p w14:paraId="0106322B" w14:textId="615D7FBA"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Calcium </w:t>
            </w:r>
            <w:r>
              <w:rPr>
                <w:rFonts w:ascii="Arial" w:hAnsi="Arial" w:cs="Arial"/>
                <w:sz w:val="18"/>
                <w:szCs w:val="18"/>
              </w:rPr>
              <w:t>C</w:t>
            </w:r>
            <w:r w:rsidRPr="00C63AEB">
              <w:rPr>
                <w:rFonts w:ascii="Arial" w:hAnsi="Arial" w:cs="Arial"/>
                <w:sz w:val="18"/>
                <w:szCs w:val="18"/>
              </w:rPr>
              <w:t xml:space="preserve">arbonate – </w:t>
            </w:r>
            <w:r>
              <w:rPr>
                <w:rFonts w:ascii="Arial" w:hAnsi="Arial" w:cs="Arial"/>
                <w:sz w:val="18"/>
                <w:szCs w:val="18"/>
              </w:rPr>
              <w:t>From mined source and not further processed via synthetic</w:t>
            </w:r>
            <w:r w:rsidR="00206156">
              <w:rPr>
                <w:rStyle w:val="FootnoteReference"/>
                <w:rFonts w:ascii="Arial" w:hAnsi="Arial" w:cs="Arial"/>
                <w:sz w:val="18"/>
                <w:szCs w:val="18"/>
              </w:rPr>
              <w:footnoteReference w:id="3"/>
            </w:r>
            <w:r>
              <w:rPr>
                <w:rFonts w:ascii="Arial" w:hAnsi="Arial" w:cs="Arial"/>
                <w:sz w:val="18"/>
                <w:szCs w:val="18"/>
              </w:rPr>
              <w:t xml:space="preserve"> salt metathesis process</w:t>
            </w:r>
          </w:p>
        </w:tc>
        <w:tc>
          <w:tcPr>
            <w:tcW w:w="990" w:type="dxa"/>
            <w:vAlign w:val="center"/>
          </w:tcPr>
          <w:p w14:paraId="65BF5E3B"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798EE9A1"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7B5C7B11" w14:textId="77777777" w:rsidTr="7AB34458">
        <w:trPr>
          <w:cantSplit/>
        </w:trPr>
        <w:tc>
          <w:tcPr>
            <w:tcW w:w="8550" w:type="dxa"/>
            <w:gridSpan w:val="2"/>
            <w:tcBorders>
              <w:bottom w:val="single" w:sz="4" w:space="0" w:color="auto"/>
            </w:tcBorders>
          </w:tcPr>
          <w:p w14:paraId="3831140D" w14:textId="25984C7B"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Calcium </w:t>
            </w:r>
            <w:r>
              <w:rPr>
                <w:rFonts w:ascii="Arial" w:hAnsi="Arial" w:cs="Arial"/>
                <w:sz w:val="18"/>
                <w:szCs w:val="18"/>
              </w:rPr>
              <w:t>C</w:t>
            </w:r>
            <w:r w:rsidRPr="00C63AEB">
              <w:rPr>
                <w:rFonts w:ascii="Arial" w:hAnsi="Arial" w:cs="Arial"/>
                <w:sz w:val="18"/>
                <w:szCs w:val="18"/>
              </w:rPr>
              <w:t xml:space="preserve">hloride – </w:t>
            </w:r>
            <w:r>
              <w:rPr>
                <w:rFonts w:ascii="Arial" w:hAnsi="Arial" w:cs="Arial"/>
                <w:sz w:val="18"/>
                <w:szCs w:val="18"/>
              </w:rPr>
              <w:t>Isolated from natural brine and not produced via the Solvay process</w:t>
            </w:r>
          </w:p>
        </w:tc>
        <w:tc>
          <w:tcPr>
            <w:tcW w:w="990" w:type="dxa"/>
            <w:vAlign w:val="center"/>
          </w:tcPr>
          <w:p w14:paraId="4DDB0373"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6202C9D"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6F84C57F" w14:textId="77777777" w:rsidTr="7AB34458">
        <w:trPr>
          <w:cantSplit/>
        </w:trPr>
        <w:tc>
          <w:tcPr>
            <w:tcW w:w="8550" w:type="dxa"/>
            <w:gridSpan w:val="2"/>
            <w:tcBorders>
              <w:bottom w:val="single" w:sz="4" w:space="0" w:color="auto"/>
            </w:tcBorders>
          </w:tcPr>
          <w:p w14:paraId="2D185D9E" w14:textId="62F2701E"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Calcium </w:t>
            </w:r>
            <w:r>
              <w:rPr>
                <w:rFonts w:ascii="Arial" w:hAnsi="Arial" w:cs="Arial"/>
                <w:sz w:val="18"/>
                <w:szCs w:val="18"/>
              </w:rPr>
              <w:t>S</w:t>
            </w:r>
            <w:r w:rsidRPr="00C63AEB">
              <w:rPr>
                <w:rFonts w:ascii="Arial" w:hAnsi="Arial" w:cs="Arial"/>
                <w:sz w:val="18"/>
                <w:szCs w:val="18"/>
              </w:rPr>
              <w:t>ulfate – Mined</w:t>
            </w:r>
          </w:p>
        </w:tc>
        <w:tc>
          <w:tcPr>
            <w:tcW w:w="990" w:type="dxa"/>
            <w:vAlign w:val="center"/>
          </w:tcPr>
          <w:p w14:paraId="1ACC4992" w14:textId="476BDDEA"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2A2F3158" w14:textId="102D3294"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629A13E0" w14:textId="77777777" w:rsidTr="7AB34458">
        <w:trPr>
          <w:cantSplit/>
        </w:trPr>
        <w:tc>
          <w:tcPr>
            <w:tcW w:w="8550" w:type="dxa"/>
            <w:gridSpan w:val="2"/>
            <w:tcBorders>
              <w:bottom w:val="single" w:sz="4" w:space="0" w:color="auto"/>
            </w:tcBorders>
          </w:tcPr>
          <w:p w14:paraId="25EA3AEE"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Cellulose – Powdered cellulose is non-chlorine </w:t>
            </w:r>
            <w:proofErr w:type="gramStart"/>
            <w:r w:rsidRPr="00C63AEB">
              <w:rPr>
                <w:rFonts w:ascii="Arial" w:hAnsi="Arial" w:cs="Arial"/>
                <w:sz w:val="18"/>
                <w:szCs w:val="18"/>
              </w:rPr>
              <w:t>bleached</w:t>
            </w:r>
            <w:proofErr w:type="gramEnd"/>
          </w:p>
          <w:p w14:paraId="25E38AC3" w14:textId="77777777" w:rsidR="00AF0C18" w:rsidRPr="00C63AEB" w:rsidRDefault="00AF0C18" w:rsidP="00AF0C18">
            <w:pPr>
              <w:spacing w:before="20" w:after="20"/>
              <w:ind w:left="360"/>
              <w:rPr>
                <w:rFonts w:ascii="Arial" w:hAnsi="Arial" w:cs="Arial"/>
                <w:i/>
                <w:sz w:val="18"/>
                <w:szCs w:val="18"/>
              </w:rPr>
            </w:pPr>
            <w:r w:rsidRPr="00C63AEB">
              <w:rPr>
                <w:rFonts w:ascii="Arial" w:hAnsi="Arial" w:cs="Arial"/>
                <w:i/>
                <w:sz w:val="18"/>
                <w:szCs w:val="18"/>
              </w:rPr>
              <w:t>Note – microcrystalline cellulose is prohibited</w:t>
            </w:r>
          </w:p>
        </w:tc>
        <w:tc>
          <w:tcPr>
            <w:tcW w:w="990" w:type="dxa"/>
            <w:vAlign w:val="center"/>
          </w:tcPr>
          <w:p w14:paraId="254F2D90"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993B52B"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34E005FC" w14:textId="77777777" w:rsidTr="7AB34458">
        <w:trPr>
          <w:cantSplit/>
        </w:trPr>
        <w:tc>
          <w:tcPr>
            <w:tcW w:w="8550" w:type="dxa"/>
            <w:gridSpan w:val="2"/>
          </w:tcPr>
          <w:p w14:paraId="4BF96FBC"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Citric Acid – Produced by microbial fermentation of carbohydrate </w:t>
            </w:r>
            <w:proofErr w:type="gramStart"/>
            <w:r w:rsidRPr="00C63AEB">
              <w:rPr>
                <w:rFonts w:ascii="Arial" w:hAnsi="Arial" w:cs="Arial"/>
                <w:sz w:val="18"/>
                <w:szCs w:val="18"/>
              </w:rPr>
              <w:t>substance</w:t>
            </w:r>
            <w:proofErr w:type="gramEnd"/>
          </w:p>
          <w:p w14:paraId="3B4066B3" w14:textId="77777777" w:rsidR="00AF0C18" w:rsidRPr="00C63AEB" w:rsidRDefault="00AF0C18" w:rsidP="00AF0C18">
            <w:pPr>
              <w:numPr>
                <w:ilvl w:val="1"/>
                <w:numId w:val="33"/>
              </w:numPr>
              <w:spacing w:before="20" w:after="20"/>
              <w:rPr>
                <w:rFonts w:ascii="Arial" w:hAnsi="Arial" w:cs="Arial"/>
                <w:sz w:val="18"/>
                <w:szCs w:val="18"/>
              </w:rPr>
            </w:pPr>
            <w:r w:rsidRPr="00C63AEB">
              <w:rPr>
                <w:rFonts w:ascii="Arial" w:hAnsi="Arial" w:cs="Arial"/>
                <w:sz w:val="18"/>
                <w:szCs w:val="18"/>
              </w:rPr>
              <w:t xml:space="preserve">List carbohydrate substance: </w:t>
            </w: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c>
          <w:tcPr>
            <w:tcW w:w="990" w:type="dxa"/>
            <w:vAlign w:val="center"/>
          </w:tcPr>
          <w:p w14:paraId="30B0ADFB"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050F3E91"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7091D4EA" w14:textId="77777777" w:rsidTr="7AB34458">
        <w:trPr>
          <w:cantSplit/>
          <w:trHeight w:val="544"/>
        </w:trPr>
        <w:tc>
          <w:tcPr>
            <w:tcW w:w="8550" w:type="dxa"/>
            <w:gridSpan w:val="2"/>
          </w:tcPr>
          <w:p w14:paraId="11526F10" w14:textId="5D00F785"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Color – No synthetic</w:t>
            </w:r>
            <w:r w:rsidR="00CF4097">
              <w:rPr>
                <w:rFonts w:ascii="Arial" w:hAnsi="Arial" w:cs="Arial"/>
                <w:sz w:val="18"/>
                <w:szCs w:val="18"/>
                <w:vertAlign w:val="superscript"/>
              </w:rPr>
              <w:t>2</w:t>
            </w:r>
            <w:r w:rsidRPr="00C63AEB">
              <w:rPr>
                <w:rFonts w:ascii="Arial" w:hAnsi="Arial" w:cs="Arial"/>
                <w:sz w:val="18"/>
                <w:szCs w:val="18"/>
              </w:rPr>
              <w:t xml:space="preserve"> solvents and carrier systems or artificial preservatives were </w:t>
            </w:r>
            <w:proofErr w:type="gramStart"/>
            <w:r w:rsidRPr="00C63AEB">
              <w:rPr>
                <w:rFonts w:ascii="Arial" w:hAnsi="Arial" w:cs="Arial"/>
                <w:sz w:val="18"/>
                <w:szCs w:val="18"/>
              </w:rPr>
              <w:t>used</w:t>
            </w:r>
            <w:proofErr w:type="gramEnd"/>
          </w:p>
          <w:p w14:paraId="227B7C7A" w14:textId="77777777" w:rsidR="00AF0C18" w:rsidRPr="00C63AEB" w:rsidRDefault="00AF0C18" w:rsidP="00AF0C18">
            <w:pPr>
              <w:numPr>
                <w:ilvl w:val="1"/>
                <w:numId w:val="33"/>
              </w:numPr>
              <w:spacing w:before="20" w:after="20"/>
              <w:rPr>
                <w:rFonts w:ascii="Arial" w:hAnsi="Arial" w:cs="Arial"/>
                <w:sz w:val="18"/>
                <w:szCs w:val="18"/>
              </w:rPr>
            </w:pPr>
            <w:r w:rsidRPr="00C63AEB">
              <w:rPr>
                <w:rFonts w:ascii="Arial" w:hAnsi="Arial" w:cs="Arial"/>
                <w:sz w:val="18"/>
                <w:szCs w:val="18"/>
              </w:rPr>
              <w:t xml:space="preserve">List agricultural source: </w:t>
            </w: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c>
          <w:tcPr>
            <w:tcW w:w="990" w:type="dxa"/>
            <w:tcBorders>
              <w:bottom w:val="nil"/>
            </w:tcBorders>
            <w:vAlign w:val="center"/>
          </w:tcPr>
          <w:p w14:paraId="7663089E" w14:textId="77777777" w:rsidR="00AF0C18" w:rsidRPr="00C63AEB" w:rsidDel="005F2C50"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nil"/>
            </w:tcBorders>
            <w:vAlign w:val="center"/>
          </w:tcPr>
          <w:p w14:paraId="504E8D5C"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1F55A43D" w14:textId="77777777" w:rsidTr="7AB34458">
        <w:trPr>
          <w:cantSplit/>
        </w:trPr>
        <w:tc>
          <w:tcPr>
            <w:tcW w:w="8550" w:type="dxa"/>
            <w:gridSpan w:val="2"/>
          </w:tcPr>
          <w:p w14:paraId="25A214B0" w14:textId="6521A215"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Enzyme – From edible, nontoxic plants, nonpathogenic fungi, or non-pathogenic bacteria</w:t>
            </w:r>
          </w:p>
        </w:tc>
        <w:tc>
          <w:tcPr>
            <w:tcW w:w="990" w:type="dxa"/>
            <w:vAlign w:val="center"/>
          </w:tcPr>
          <w:p w14:paraId="56006B31"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91D2D09"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460B712C" w14:textId="77777777" w:rsidTr="7AB34458">
        <w:trPr>
          <w:cantSplit/>
        </w:trPr>
        <w:tc>
          <w:tcPr>
            <w:tcW w:w="8550" w:type="dxa"/>
            <w:gridSpan w:val="2"/>
          </w:tcPr>
          <w:p w14:paraId="210727E3" w14:textId="2E3D44E1"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Gellan </w:t>
            </w:r>
            <w:r>
              <w:rPr>
                <w:rFonts w:ascii="Arial" w:hAnsi="Arial" w:cs="Arial"/>
                <w:sz w:val="18"/>
                <w:szCs w:val="18"/>
              </w:rPr>
              <w:t>G</w:t>
            </w:r>
            <w:r w:rsidRPr="00C63AEB">
              <w:rPr>
                <w:rFonts w:ascii="Arial" w:hAnsi="Arial" w:cs="Arial"/>
                <w:sz w:val="18"/>
                <w:szCs w:val="18"/>
              </w:rPr>
              <w:t xml:space="preserve">um – </w:t>
            </w:r>
            <w:r>
              <w:rPr>
                <w:rFonts w:ascii="Arial" w:hAnsi="Arial" w:cs="Arial"/>
                <w:sz w:val="18"/>
                <w:szCs w:val="18"/>
              </w:rPr>
              <w:t>H</w:t>
            </w:r>
            <w:r w:rsidRPr="00C63AEB">
              <w:rPr>
                <w:rFonts w:ascii="Arial" w:hAnsi="Arial" w:cs="Arial"/>
                <w:sz w:val="18"/>
                <w:szCs w:val="18"/>
              </w:rPr>
              <w:t xml:space="preserve">igh-acyl </w:t>
            </w:r>
            <w:r w:rsidR="00965219">
              <w:rPr>
                <w:rFonts w:ascii="Arial" w:hAnsi="Arial" w:cs="Arial"/>
                <w:sz w:val="18"/>
                <w:szCs w:val="18"/>
              </w:rPr>
              <w:t>form</w:t>
            </w:r>
          </w:p>
        </w:tc>
        <w:tc>
          <w:tcPr>
            <w:tcW w:w="990" w:type="dxa"/>
            <w:vAlign w:val="center"/>
          </w:tcPr>
          <w:p w14:paraId="2A91F8D2" w14:textId="5E9EE6D6"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3D036376" w14:textId="666D36BF"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965219" w:rsidRPr="00C63AEB" w14:paraId="53F42454" w14:textId="77777777" w:rsidTr="00127BE7">
        <w:trPr>
          <w:cantSplit/>
        </w:trPr>
        <w:tc>
          <w:tcPr>
            <w:tcW w:w="8550" w:type="dxa"/>
            <w:gridSpan w:val="2"/>
          </w:tcPr>
          <w:p w14:paraId="32F08D24" w14:textId="4D00DC84" w:rsidR="00965219" w:rsidRPr="00C63AEB" w:rsidRDefault="00965219" w:rsidP="00127BE7">
            <w:pPr>
              <w:numPr>
                <w:ilvl w:val="0"/>
                <w:numId w:val="33"/>
              </w:numPr>
              <w:spacing w:before="20" w:after="20"/>
              <w:rPr>
                <w:rFonts w:ascii="Arial" w:hAnsi="Arial" w:cs="Arial"/>
                <w:sz w:val="18"/>
                <w:szCs w:val="18"/>
              </w:rPr>
            </w:pPr>
            <w:r w:rsidRPr="00C63AEB">
              <w:rPr>
                <w:rFonts w:ascii="Arial" w:hAnsi="Arial" w:cs="Arial"/>
                <w:sz w:val="18"/>
                <w:szCs w:val="18"/>
              </w:rPr>
              <w:t xml:space="preserve">Gellan </w:t>
            </w:r>
            <w:r>
              <w:rPr>
                <w:rFonts w:ascii="Arial" w:hAnsi="Arial" w:cs="Arial"/>
                <w:sz w:val="18"/>
                <w:szCs w:val="18"/>
              </w:rPr>
              <w:t>G</w:t>
            </w:r>
            <w:r w:rsidRPr="00C63AEB">
              <w:rPr>
                <w:rFonts w:ascii="Arial" w:hAnsi="Arial" w:cs="Arial"/>
                <w:sz w:val="18"/>
                <w:szCs w:val="18"/>
              </w:rPr>
              <w:t xml:space="preserve">um – </w:t>
            </w:r>
            <w:r>
              <w:rPr>
                <w:rFonts w:ascii="Arial" w:hAnsi="Arial" w:cs="Arial"/>
                <w:sz w:val="18"/>
                <w:szCs w:val="18"/>
              </w:rPr>
              <w:t xml:space="preserve">Low-acyl </w:t>
            </w:r>
            <w:r w:rsidRPr="00C63AEB">
              <w:rPr>
                <w:rFonts w:ascii="Arial" w:hAnsi="Arial" w:cs="Arial"/>
                <w:sz w:val="18"/>
                <w:szCs w:val="18"/>
              </w:rPr>
              <w:t>form</w:t>
            </w:r>
          </w:p>
        </w:tc>
        <w:tc>
          <w:tcPr>
            <w:tcW w:w="990" w:type="dxa"/>
            <w:vAlign w:val="center"/>
          </w:tcPr>
          <w:p w14:paraId="516362B6" w14:textId="77777777" w:rsidR="00965219" w:rsidRPr="00C63AEB" w:rsidRDefault="00965219" w:rsidP="00127BE7">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CCEC8A4" w14:textId="77777777" w:rsidR="00965219" w:rsidRPr="00C63AEB" w:rsidRDefault="00965219" w:rsidP="00127BE7">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4C2A37" w:rsidRPr="00C63AEB" w14:paraId="4F710084" w14:textId="77777777" w:rsidTr="7AB34458">
        <w:trPr>
          <w:cantSplit/>
        </w:trPr>
        <w:tc>
          <w:tcPr>
            <w:tcW w:w="8550" w:type="dxa"/>
            <w:gridSpan w:val="2"/>
          </w:tcPr>
          <w:p w14:paraId="48C64C73" w14:textId="7AEF44B6" w:rsidR="004C2A37" w:rsidRPr="00C63AEB" w:rsidRDefault="004C2A37" w:rsidP="004C2A37">
            <w:pPr>
              <w:numPr>
                <w:ilvl w:val="0"/>
                <w:numId w:val="33"/>
              </w:numPr>
              <w:spacing w:before="20" w:after="20"/>
              <w:rPr>
                <w:rFonts w:ascii="Arial" w:hAnsi="Arial" w:cs="Arial"/>
                <w:sz w:val="18"/>
                <w:szCs w:val="18"/>
              </w:rPr>
            </w:pPr>
            <w:proofErr w:type="spellStart"/>
            <w:r w:rsidRPr="00C63AEB">
              <w:rPr>
                <w:rFonts w:ascii="Arial" w:hAnsi="Arial" w:cs="Arial"/>
                <w:sz w:val="18"/>
                <w:szCs w:val="18"/>
              </w:rPr>
              <w:lastRenderedPageBreak/>
              <w:t>G</w:t>
            </w:r>
            <w:r>
              <w:rPr>
                <w:rFonts w:ascii="Arial" w:hAnsi="Arial" w:cs="Arial"/>
                <w:sz w:val="18"/>
                <w:szCs w:val="18"/>
              </w:rPr>
              <w:t>lucono</w:t>
            </w:r>
            <w:proofErr w:type="spellEnd"/>
            <w:r>
              <w:rPr>
                <w:rFonts w:ascii="Arial" w:hAnsi="Arial" w:cs="Arial"/>
                <w:sz w:val="18"/>
                <w:szCs w:val="18"/>
              </w:rPr>
              <w:t xml:space="preserve"> delta-lactone</w:t>
            </w:r>
            <w:r w:rsidRPr="00C63AEB">
              <w:rPr>
                <w:rFonts w:ascii="Arial" w:hAnsi="Arial" w:cs="Arial"/>
                <w:sz w:val="18"/>
                <w:szCs w:val="18"/>
              </w:rPr>
              <w:t xml:space="preserve"> – </w:t>
            </w:r>
            <w:r w:rsidR="00286498">
              <w:rPr>
                <w:rFonts w:ascii="Arial" w:hAnsi="Arial" w:cs="Arial"/>
                <w:sz w:val="18"/>
                <w:szCs w:val="18"/>
              </w:rPr>
              <w:t xml:space="preserve">Produced via microbial fermentation or enzymatic </w:t>
            </w:r>
            <w:r w:rsidR="00FD02EA">
              <w:rPr>
                <w:rFonts w:ascii="Arial" w:hAnsi="Arial" w:cs="Arial"/>
                <w:sz w:val="18"/>
                <w:szCs w:val="18"/>
              </w:rPr>
              <w:t>oxidation of carbohydrate substance</w:t>
            </w:r>
            <w:r w:rsidR="00CA43BF">
              <w:rPr>
                <w:rFonts w:ascii="Arial" w:hAnsi="Arial" w:cs="Arial"/>
                <w:sz w:val="18"/>
                <w:szCs w:val="18"/>
              </w:rPr>
              <w:t xml:space="preserve">. Not </w:t>
            </w:r>
            <w:r w:rsidR="00CA43BF" w:rsidRPr="00CA43BF">
              <w:rPr>
                <w:rFonts w:ascii="Arial" w:hAnsi="Arial" w:cs="Arial"/>
                <w:sz w:val="18"/>
                <w:szCs w:val="18"/>
              </w:rPr>
              <w:t>produc</w:t>
            </w:r>
            <w:r w:rsidR="00CA43BF">
              <w:rPr>
                <w:rFonts w:ascii="Arial" w:hAnsi="Arial" w:cs="Arial"/>
                <w:sz w:val="18"/>
                <w:szCs w:val="18"/>
              </w:rPr>
              <w:t>ed</w:t>
            </w:r>
            <w:r w:rsidR="00CA43BF" w:rsidRPr="00CA43BF">
              <w:rPr>
                <w:rFonts w:ascii="Arial" w:hAnsi="Arial" w:cs="Arial"/>
                <w:sz w:val="18"/>
                <w:szCs w:val="18"/>
              </w:rPr>
              <w:t xml:space="preserve"> by the oxidation of D-glucose with bromine water</w:t>
            </w:r>
            <w:r w:rsidR="00CA43BF">
              <w:rPr>
                <w:rFonts w:ascii="Arial" w:hAnsi="Arial" w:cs="Arial"/>
                <w:sz w:val="18"/>
                <w:szCs w:val="18"/>
              </w:rPr>
              <w:t>.</w:t>
            </w:r>
          </w:p>
        </w:tc>
        <w:tc>
          <w:tcPr>
            <w:tcW w:w="990" w:type="dxa"/>
            <w:vAlign w:val="center"/>
          </w:tcPr>
          <w:p w14:paraId="7A6FB150" w14:textId="6D428FA7" w:rsidR="004C2A37" w:rsidRPr="00C63AEB" w:rsidRDefault="004C2A37" w:rsidP="004C2A37">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29F24C97" w14:textId="2D8DED0F" w:rsidR="004C2A37" w:rsidRPr="00C63AEB" w:rsidRDefault="004C2A37" w:rsidP="004C2A37">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D84548" w:rsidRPr="00C63AEB" w14:paraId="1E4CDB1B" w14:textId="77777777" w:rsidTr="00127BE7">
        <w:trPr>
          <w:cantSplit/>
        </w:trPr>
        <w:tc>
          <w:tcPr>
            <w:tcW w:w="8550" w:type="dxa"/>
            <w:gridSpan w:val="2"/>
          </w:tcPr>
          <w:p w14:paraId="222DA5DD" w14:textId="750830D5" w:rsidR="00D84548" w:rsidRPr="00C63AEB" w:rsidRDefault="00D84548" w:rsidP="00127BE7">
            <w:pPr>
              <w:numPr>
                <w:ilvl w:val="0"/>
                <w:numId w:val="33"/>
              </w:numPr>
              <w:spacing w:before="20" w:after="20"/>
              <w:rPr>
                <w:rFonts w:ascii="Arial" w:hAnsi="Arial" w:cs="Arial"/>
                <w:sz w:val="18"/>
                <w:szCs w:val="18"/>
              </w:rPr>
            </w:pPr>
            <w:r w:rsidRPr="00C63AEB">
              <w:rPr>
                <w:rFonts w:ascii="Arial" w:hAnsi="Arial" w:cs="Arial"/>
                <w:sz w:val="18"/>
                <w:szCs w:val="18"/>
              </w:rPr>
              <w:t xml:space="preserve">Glycerin – Produced from agricultural source materials and processed using biological or mechanical/physical methods as described under </w:t>
            </w:r>
            <w:r w:rsidR="0057579E">
              <w:rPr>
                <w:rFonts w:ascii="Arial" w:hAnsi="Arial" w:cs="Arial"/>
                <w:sz w:val="18"/>
                <w:szCs w:val="18"/>
              </w:rPr>
              <w:t xml:space="preserve">NOP </w:t>
            </w:r>
            <w:r w:rsidRPr="00C63AEB">
              <w:rPr>
                <w:rFonts w:ascii="Arial" w:hAnsi="Arial" w:cs="Arial"/>
                <w:sz w:val="18"/>
                <w:szCs w:val="18"/>
              </w:rPr>
              <w:t>205.270(a)</w:t>
            </w:r>
          </w:p>
        </w:tc>
        <w:tc>
          <w:tcPr>
            <w:tcW w:w="990" w:type="dxa"/>
            <w:vAlign w:val="center"/>
          </w:tcPr>
          <w:p w14:paraId="4C40DF75" w14:textId="77777777" w:rsidR="00D84548" w:rsidRPr="00C63AEB" w:rsidRDefault="00D84548" w:rsidP="00127BE7">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FC972FA" w14:textId="77777777" w:rsidR="00D84548" w:rsidRPr="00C63AEB" w:rsidRDefault="00D84548" w:rsidP="00127BE7">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0FA48CF0" w14:textId="77777777" w:rsidTr="7AB34458">
        <w:trPr>
          <w:cantSplit/>
        </w:trPr>
        <w:tc>
          <w:tcPr>
            <w:tcW w:w="8550" w:type="dxa"/>
            <w:gridSpan w:val="2"/>
          </w:tcPr>
          <w:p w14:paraId="1A1B62CE"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Gum (Arabic; Guar; Locust Bean; Carob Bean) – Water extracted</w:t>
            </w:r>
          </w:p>
        </w:tc>
        <w:tc>
          <w:tcPr>
            <w:tcW w:w="990" w:type="dxa"/>
            <w:vAlign w:val="center"/>
          </w:tcPr>
          <w:p w14:paraId="27AA28B8"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45E8D0F1"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6B7110C0" w14:textId="77777777" w:rsidTr="7AB34458">
        <w:trPr>
          <w:cantSplit/>
        </w:trPr>
        <w:tc>
          <w:tcPr>
            <w:tcW w:w="8550" w:type="dxa"/>
            <w:gridSpan w:val="2"/>
            <w:tcBorders>
              <w:bottom w:val="single" w:sz="4" w:space="0" w:color="auto"/>
            </w:tcBorders>
          </w:tcPr>
          <w:p w14:paraId="0B417B98" w14:textId="78C405BA"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Hypochlorous </w:t>
            </w:r>
            <w:r>
              <w:rPr>
                <w:rFonts w:ascii="Arial" w:hAnsi="Arial" w:cs="Arial"/>
                <w:sz w:val="18"/>
                <w:szCs w:val="18"/>
              </w:rPr>
              <w:t>A</w:t>
            </w:r>
            <w:r w:rsidRPr="00C63AEB">
              <w:rPr>
                <w:rFonts w:ascii="Arial" w:hAnsi="Arial" w:cs="Arial"/>
                <w:sz w:val="18"/>
                <w:szCs w:val="18"/>
              </w:rPr>
              <w:t>cid – Generated from electrolyzed water</w:t>
            </w:r>
          </w:p>
        </w:tc>
        <w:tc>
          <w:tcPr>
            <w:tcW w:w="990" w:type="dxa"/>
            <w:tcBorders>
              <w:bottom w:val="single" w:sz="4" w:space="0" w:color="auto"/>
            </w:tcBorders>
            <w:vAlign w:val="center"/>
          </w:tcPr>
          <w:p w14:paraId="6A2F20B3" w14:textId="4CF72468"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2D0672DB" w14:textId="3DCF08E9"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261AC6" w:rsidRPr="00C63AEB" w14:paraId="68498F0E" w14:textId="77777777" w:rsidTr="7AB34458">
        <w:trPr>
          <w:cantSplit/>
        </w:trPr>
        <w:tc>
          <w:tcPr>
            <w:tcW w:w="8550" w:type="dxa"/>
            <w:gridSpan w:val="2"/>
            <w:tcBorders>
              <w:bottom w:val="single" w:sz="4" w:space="0" w:color="auto"/>
            </w:tcBorders>
          </w:tcPr>
          <w:p w14:paraId="551B05A4" w14:textId="3B8122D4" w:rsidR="00261AC6" w:rsidRPr="00C63AEB" w:rsidRDefault="00261AC6" w:rsidP="00261AC6">
            <w:pPr>
              <w:numPr>
                <w:ilvl w:val="0"/>
                <w:numId w:val="33"/>
              </w:numPr>
              <w:spacing w:before="20" w:after="20"/>
              <w:rPr>
                <w:rFonts w:ascii="Arial" w:hAnsi="Arial" w:cs="Arial"/>
                <w:sz w:val="18"/>
                <w:szCs w:val="18"/>
              </w:rPr>
            </w:pPr>
            <w:r>
              <w:rPr>
                <w:rFonts w:ascii="Arial" w:hAnsi="Arial" w:cs="Arial"/>
                <w:sz w:val="18"/>
                <w:szCs w:val="18"/>
              </w:rPr>
              <w:t>Kaolin – Not acid-treated, acid-activated, or acid-leached</w:t>
            </w:r>
          </w:p>
        </w:tc>
        <w:tc>
          <w:tcPr>
            <w:tcW w:w="990" w:type="dxa"/>
            <w:tcBorders>
              <w:bottom w:val="single" w:sz="4" w:space="0" w:color="auto"/>
            </w:tcBorders>
            <w:vAlign w:val="center"/>
          </w:tcPr>
          <w:p w14:paraId="08B43C3F" w14:textId="3EFAA409" w:rsidR="00261AC6" w:rsidRPr="00C63AEB" w:rsidRDefault="00261AC6" w:rsidP="00261AC6">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0578044C" w14:textId="3073D0DA" w:rsidR="00261AC6" w:rsidRPr="00C63AEB" w:rsidRDefault="00261AC6" w:rsidP="00261AC6">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260F130B" w14:textId="77777777" w:rsidTr="7AB34458">
        <w:trPr>
          <w:cantSplit/>
        </w:trPr>
        <w:tc>
          <w:tcPr>
            <w:tcW w:w="8550" w:type="dxa"/>
            <w:gridSpan w:val="2"/>
            <w:tcBorders>
              <w:bottom w:val="single" w:sz="4" w:space="0" w:color="auto"/>
            </w:tcBorders>
          </w:tcPr>
          <w:p w14:paraId="76946250" w14:textId="2BBDB929" w:rsidR="00AF0C18" w:rsidRPr="00C63AEB" w:rsidRDefault="00AF0C18" w:rsidP="00AF0C18">
            <w:pPr>
              <w:numPr>
                <w:ilvl w:val="0"/>
                <w:numId w:val="33"/>
              </w:numPr>
              <w:spacing w:before="20" w:after="20"/>
              <w:rPr>
                <w:rFonts w:ascii="Arial" w:hAnsi="Arial" w:cs="Arial"/>
                <w:sz w:val="18"/>
                <w:szCs w:val="18"/>
              </w:rPr>
            </w:pPr>
            <w:r>
              <w:rPr>
                <w:rFonts w:ascii="Arial" w:hAnsi="Arial" w:cs="Arial"/>
                <w:sz w:val="18"/>
                <w:szCs w:val="18"/>
              </w:rPr>
              <w:t>Lactic Acid</w:t>
            </w:r>
            <w:r w:rsidRPr="00C63AEB">
              <w:rPr>
                <w:rFonts w:ascii="Arial" w:hAnsi="Arial" w:cs="Arial"/>
                <w:sz w:val="18"/>
                <w:szCs w:val="18"/>
              </w:rPr>
              <w:t xml:space="preserve"> – </w:t>
            </w:r>
            <w:r w:rsidR="000F2C5A">
              <w:rPr>
                <w:rFonts w:ascii="Arial" w:hAnsi="Arial" w:cs="Arial"/>
                <w:sz w:val="18"/>
                <w:szCs w:val="18"/>
              </w:rPr>
              <w:t>P</w:t>
            </w:r>
            <w:r>
              <w:rPr>
                <w:rFonts w:ascii="Arial" w:hAnsi="Arial" w:cs="Arial"/>
                <w:sz w:val="18"/>
                <w:szCs w:val="18"/>
              </w:rPr>
              <w:t>roduced via fermentation</w:t>
            </w:r>
          </w:p>
        </w:tc>
        <w:tc>
          <w:tcPr>
            <w:tcW w:w="990" w:type="dxa"/>
            <w:tcBorders>
              <w:bottom w:val="single" w:sz="4" w:space="0" w:color="auto"/>
            </w:tcBorders>
            <w:vAlign w:val="center"/>
          </w:tcPr>
          <w:p w14:paraId="358C8150" w14:textId="467EA939"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6A49A36A" w14:textId="02E19685"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011E54CC" w14:textId="77777777" w:rsidTr="7AB34458">
        <w:trPr>
          <w:cantSplit/>
        </w:trPr>
        <w:tc>
          <w:tcPr>
            <w:tcW w:w="8550" w:type="dxa"/>
            <w:gridSpan w:val="2"/>
            <w:tcBorders>
              <w:bottom w:val="single" w:sz="4" w:space="0" w:color="auto"/>
            </w:tcBorders>
          </w:tcPr>
          <w:p w14:paraId="36BF8F6E"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Lecithin – De-oiled (dried)</w:t>
            </w:r>
          </w:p>
        </w:tc>
        <w:tc>
          <w:tcPr>
            <w:tcW w:w="990" w:type="dxa"/>
            <w:tcBorders>
              <w:bottom w:val="single" w:sz="4" w:space="0" w:color="auto"/>
            </w:tcBorders>
            <w:vAlign w:val="center"/>
          </w:tcPr>
          <w:p w14:paraId="6DEE4A4C"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69A52F8E"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723964" w:rsidRPr="00C63AEB" w14:paraId="6A79C7A1" w14:textId="77777777" w:rsidTr="7AB34458">
        <w:trPr>
          <w:cantSplit/>
        </w:trPr>
        <w:tc>
          <w:tcPr>
            <w:tcW w:w="8550" w:type="dxa"/>
            <w:gridSpan w:val="2"/>
            <w:tcBorders>
              <w:bottom w:val="single" w:sz="4" w:space="0" w:color="auto"/>
            </w:tcBorders>
          </w:tcPr>
          <w:p w14:paraId="3F34CB52" w14:textId="09248FBF" w:rsidR="00723964" w:rsidRPr="00C63AEB" w:rsidRDefault="00723964" w:rsidP="00723964">
            <w:pPr>
              <w:numPr>
                <w:ilvl w:val="0"/>
                <w:numId w:val="33"/>
              </w:numPr>
              <w:spacing w:before="20" w:after="20"/>
              <w:rPr>
                <w:rFonts w:ascii="Arial" w:hAnsi="Arial" w:cs="Arial"/>
                <w:sz w:val="18"/>
                <w:szCs w:val="18"/>
              </w:rPr>
            </w:pPr>
            <w:r w:rsidRPr="00C63AEB">
              <w:rPr>
                <w:rFonts w:ascii="Arial" w:hAnsi="Arial" w:cs="Arial"/>
                <w:sz w:val="18"/>
                <w:szCs w:val="18"/>
              </w:rPr>
              <w:t xml:space="preserve">Magnesium </w:t>
            </w:r>
            <w:r>
              <w:rPr>
                <w:rFonts w:ascii="Arial" w:hAnsi="Arial" w:cs="Arial"/>
                <w:sz w:val="18"/>
                <w:szCs w:val="18"/>
              </w:rPr>
              <w:t>Chloride</w:t>
            </w:r>
            <w:r w:rsidRPr="00C63AEB">
              <w:rPr>
                <w:rFonts w:ascii="Arial" w:hAnsi="Arial" w:cs="Arial"/>
                <w:sz w:val="18"/>
                <w:szCs w:val="18"/>
              </w:rPr>
              <w:t xml:space="preserve"> – </w:t>
            </w:r>
            <w:r w:rsidR="00674CCC">
              <w:rPr>
                <w:rFonts w:ascii="Arial" w:hAnsi="Arial" w:cs="Arial"/>
                <w:sz w:val="18"/>
                <w:szCs w:val="18"/>
              </w:rPr>
              <w:t>Derived from sea water</w:t>
            </w:r>
            <w:r w:rsidR="00F304FE">
              <w:rPr>
                <w:rFonts w:ascii="Arial" w:hAnsi="Arial" w:cs="Arial"/>
                <w:sz w:val="18"/>
                <w:szCs w:val="18"/>
              </w:rPr>
              <w:t xml:space="preserve">, </w:t>
            </w:r>
            <w:r w:rsidR="00674CCC">
              <w:rPr>
                <w:rFonts w:ascii="Arial" w:hAnsi="Arial" w:cs="Arial"/>
                <w:sz w:val="18"/>
                <w:szCs w:val="18"/>
              </w:rPr>
              <w:t>terminal lake brine</w:t>
            </w:r>
            <w:r w:rsidR="00F304FE">
              <w:rPr>
                <w:rFonts w:ascii="Arial" w:hAnsi="Arial" w:cs="Arial"/>
                <w:sz w:val="18"/>
                <w:szCs w:val="18"/>
              </w:rPr>
              <w:t xml:space="preserve">, </w:t>
            </w:r>
            <w:r w:rsidR="00E534E7">
              <w:rPr>
                <w:rFonts w:ascii="Arial" w:hAnsi="Arial" w:cs="Arial"/>
                <w:sz w:val="18"/>
                <w:szCs w:val="18"/>
              </w:rPr>
              <w:t>subsurface brine deposit, or mineral ore deposit.</w:t>
            </w:r>
            <w:r w:rsidR="006C294F">
              <w:rPr>
                <w:rFonts w:ascii="Arial" w:hAnsi="Arial" w:cs="Arial"/>
                <w:sz w:val="18"/>
                <w:szCs w:val="18"/>
              </w:rPr>
              <w:t xml:space="preserve"> Hydro</w:t>
            </w:r>
            <w:r w:rsidR="002015E4">
              <w:rPr>
                <w:rFonts w:ascii="Arial" w:hAnsi="Arial" w:cs="Arial"/>
                <w:sz w:val="18"/>
                <w:szCs w:val="18"/>
              </w:rPr>
              <w:t xml:space="preserve">chloric acid </w:t>
            </w:r>
            <w:r w:rsidR="00FA2303">
              <w:rPr>
                <w:rFonts w:ascii="Arial" w:hAnsi="Arial" w:cs="Arial"/>
                <w:sz w:val="18"/>
                <w:szCs w:val="18"/>
              </w:rPr>
              <w:t>is not</w:t>
            </w:r>
            <w:r w:rsidR="002015E4">
              <w:rPr>
                <w:rFonts w:ascii="Arial" w:hAnsi="Arial" w:cs="Arial"/>
                <w:sz w:val="18"/>
                <w:szCs w:val="18"/>
              </w:rPr>
              <w:t xml:space="preserve"> used in production. </w:t>
            </w:r>
          </w:p>
        </w:tc>
        <w:tc>
          <w:tcPr>
            <w:tcW w:w="990" w:type="dxa"/>
            <w:tcBorders>
              <w:bottom w:val="single" w:sz="4" w:space="0" w:color="auto"/>
            </w:tcBorders>
            <w:vAlign w:val="center"/>
          </w:tcPr>
          <w:p w14:paraId="6768ECAB" w14:textId="2A261045" w:rsidR="00723964" w:rsidRPr="00C63AEB" w:rsidRDefault="00723964" w:rsidP="00723964">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3F4C3AD5" w14:textId="114AE662" w:rsidR="00723964" w:rsidRPr="00C63AEB" w:rsidRDefault="00723964" w:rsidP="00723964">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0C9DEF78" w14:textId="77777777" w:rsidTr="7AB34458">
        <w:trPr>
          <w:cantSplit/>
        </w:trPr>
        <w:tc>
          <w:tcPr>
            <w:tcW w:w="8550" w:type="dxa"/>
            <w:gridSpan w:val="2"/>
            <w:tcBorders>
              <w:top w:val="nil"/>
              <w:bottom w:val="single" w:sz="4" w:space="0" w:color="auto"/>
            </w:tcBorders>
          </w:tcPr>
          <w:p w14:paraId="5861FB65" w14:textId="4539E92E" w:rsidR="00AF0C18" w:rsidRPr="00C63AEB" w:rsidRDefault="00AF0C18" w:rsidP="00AF0C18">
            <w:pPr>
              <w:numPr>
                <w:ilvl w:val="0"/>
                <w:numId w:val="33"/>
              </w:numPr>
              <w:spacing w:before="20" w:after="20"/>
              <w:rPr>
                <w:rFonts w:ascii="Arial" w:hAnsi="Arial" w:cs="Arial"/>
                <w:sz w:val="18"/>
                <w:szCs w:val="18"/>
              </w:rPr>
            </w:pPr>
            <w:r w:rsidRPr="7AB34458">
              <w:rPr>
                <w:rFonts w:ascii="Arial" w:hAnsi="Arial" w:cs="Arial"/>
                <w:sz w:val="18"/>
                <w:szCs w:val="18"/>
              </w:rPr>
              <w:t>Magnesium Sulfate – Mined form without further synthetic</w:t>
            </w:r>
            <w:r w:rsidR="00775806">
              <w:rPr>
                <w:rStyle w:val="FootnoteReference"/>
                <w:rFonts w:ascii="Arial" w:hAnsi="Arial" w:cs="Arial"/>
                <w:sz w:val="18"/>
                <w:szCs w:val="18"/>
              </w:rPr>
              <w:footnoteReference w:customMarkFollows="1" w:id="4"/>
              <w:t>2</w:t>
            </w:r>
            <w:r w:rsidRPr="7AB34458">
              <w:rPr>
                <w:rFonts w:ascii="Arial" w:hAnsi="Arial" w:cs="Arial"/>
                <w:sz w:val="18"/>
                <w:szCs w:val="18"/>
              </w:rPr>
              <w:t xml:space="preserve"> </w:t>
            </w:r>
            <w:r w:rsidR="00723964" w:rsidRPr="7AB34458">
              <w:rPr>
                <w:rFonts w:ascii="Arial" w:hAnsi="Arial" w:cs="Arial"/>
                <w:sz w:val="18"/>
                <w:szCs w:val="18"/>
              </w:rPr>
              <w:t>processing</w:t>
            </w:r>
            <w:r w:rsidR="00F12CB1">
              <w:rPr>
                <w:rFonts w:ascii="Arial" w:hAnsi="Arial" w:cs="Arial"/>
                <w:sz w:val="18"/>
                <w:szCs w:val="18"/>
              </w:rPr>
              <w:t xml:space="preserve"> such as </w:t>
            </w:r>
            <w:r w:rsidR="00FD71F0">
              <w:rPr>
                <w:rFonts w:ascii="Arial" w:hAnsi="Arial" w:cs="Arial"/>
                <w:sz w:val="18"/>
                <w:szCs w:val="18"/>
              </w:rPr>
              <w:t xml:space="preserve">through </w:t>
            </w:r>
            <w:r w:rsidR="00F12CB1">
              <w:rPr>
                <w:rFonts w:ascii="Arial" w:hAnsi="Arial" w:cs="Arial"/>
                <w:sz w:val="18"/>
                <w:szCs w:val="18"/>
              </w:rPr>
              <w:t xml:space="preserve">treatment </w:t>
            </w:r>
            <w:r w:rsidR="00FD71F0">
              <w:rPr>
                <w:rFonts w:ascii="Arial" w:hAnsi="Arial" w:cs="Arial"/>
                <w:sz w:val="18"/>
                <w:szCs w:val="18"/>
              </w:rPr>
              <w:t>with sulfuric acid</w:t>
            </w:r>
            <w:r w:rsidR="00AB19DB" w:rsidRPr="7AB34458">
              <w:rPr>
                <w:rFonts w:ascii="Arial" w:hAnsi="Arial" w:cs="Arial"/>
                <w:sz w:val="18"/>
                <w:szCs w:val="18"/>
              </w:rPr>
              <w:t xml:space="preserve">. </w:t>
            </w:r>
          </w:p>
        </w:tc>
        <w:tc>
          <w:tcPr>
            <w:tcW w:w="990" w:type="dxa"/>
            <w:tcBorders>
              <w:top w:val="nil"/>
              <w:bottom w:val="single" w:sz="4" w:space="0" w:color="auto"/>
            </w:tcBorders>
            <w:vAlign w:val="center"/>
          </w:tcPr>
          <w:p w14:paraId="41F6283C" w14:textId="3FE0ECBB"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top w:val="nil"/>
              <w:bottom w:val="single" w:sz="4" w:space="0" w:color="auto"/>
            </w:tcBorders>
            <w:vAlign w:val="center"/>
          </w:tcPr>
          <w:p w14:paraId="1B7257C5" w14:textId="32E694A8"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5E597445" w14:textId="77777777" w:rsidTr="7AB34458">
        <w:trPr>
          <w:cantSplit/>
        </w:trPr>
        <w:tc>
          <w:tcPr>
            <w:tcW w:w="8550" w:type="dxa"/>
            <w:gridSpan w:val="2"/>
            <w:tcBorders>
              <w:bottom w:val="single" w:sz="4" w:space="0" w:color="auto"/>
            </w:tcBorders>
          </w:tcPr>
          <w:p w14:paraId="03A7D368"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Microorganisms – Food grade bacteria, fungi, or </w:t>
            </w:r>
            <w:proofErr w:type="gramStart"/>
            <w:r w:rsidRPr="00C63AEB">
              <w:rPr>
                <w:rFonts w:ascii="Arial" w:hAnsi="Arial" w:cs="Arial"/>
                <w:sz w:val="18"/>
                <w:szCs w:val="18"/>
              </w:rPr>
              <w:t>other</w:t>
            </w:r>
            <w:proofErr w:type="gramEnd"/>
            <w:r w:rsidRPr="00C63AEB">
              <w:rPr>
                <w:rFonts w:ascii="Arial" w:hAnsi="Arial" w:cs="Arial"/>
                <w:sz w:val="18"/>
                <w:szCs w:val="18"/>
              </w:rPr>
              <w:t xml:space="preserve"> microorganism</w:t>
            </w:r>
          </w:p>
        </w:tc>
        <w:tc>
          <w:tcPr>
            <w:tcW w:w="990" w:type="dxa"/>
            <w:tcBorders>
              <w:bottom w:val="single" w:sz="4" w:space="0" w:color="auto"/>
            </w:tcBorders>
            <w:vAlign w:val="center"/>
          </w:tcPr>
          <w:p w14:paraId="5865E039"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5757CCD2"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31EC4C17" w14:textId="77777777" w:rsidTr="7AB34458">
        <w:trPr>
          <w:cantSplit/>
        </w:trPr>
        <w:tc>
          <w:tcPr>
            <w:tcW w:w="8550" w:type="dxa"/>
            <w:gridSpan w:val="2"/>
            <w:tcBorders>
              <w:top w:val="single" w:sz="4" w:space="0" w:color="auto"/>
            </w:tcBorders>
          </w:tcPr>
          <w:p w14:paraId="5F16D98C"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Nitrogen – Oil-free grade</w:t>
            </w:r>
          </w:p>
        </w:tc>
        <w:tc>
          <w:tcPr>
            <w:tcW w:w="990" w:type="dxa"/>
            <w:tcBorders>
              <w:top w:val="nil"/>
            </w:tcBorders>
            <w:vAlign w:val="center"/>
          </w:tcPr>
          <w:p w14:paraId="0AA4C606"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top w:val="nil"/>
            </w:tcBorders>
            <w:vAlign w:val="center"/>
          </w:tcPr>
          <w:p w14:paraId="6E4D98D0"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6938CD8A" w14:textId="77777777" w:rsidTr="7AB34458">
        <w:trPr>
          <w:cantSplit/>
        </w:trPr>
        <w:tc>
          <w:tcPr>
            <w:tcW w:w="8550" w:type="dxa"/>
            <w:gridSpan w:val="2"/>
          </w:tcPr>
          <w:p w14:paraId="1A84EA26" w14:textId="323FAB14"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Oxygen – Oil-free grade</w:t>
            </w:r>
          </w:p>
        </w:tc>
        <w:tc>
          <w:tcPr>
            <w:tcW w:w="990" w:type="dxa"/>
            <w:vAlign w:val="center"/>
          </w:tcPr>
          <w:p w14:paraId="78178613" w14:textId="48B8DB6B"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397F71AD" w14:textId="76C68171"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00000000">
              <w:rPr>
                <w:rFonts w:ascii="Arial" w:hAnsi="Arial" w:cs="Arial"/>
                <w:b/>
                <w:sz w:val="18"/>
                <w:szCs w:val="18"/>
              </w:rPr>
            </w:r>
            <w:r w:rsidR="00000000">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2ECB7AE6" w14:textId="77777777" w:rsidTr="7AB34458">
        <w:trPr>
          <w:cantSplit/>
        </w:trPr>
        <w:tc>
          <w:tcPr>
            <w:tcW w:w="8550" w:type="dxa"/>
            <w:gridSpan w:val="2"/>
          </w:tcPr>
          <w:p w14:paraId="28CE6F0F"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Pectin – </w:t>
            </w:r>
            <w:proofErr w:type="gramStart"/>
            <w:r w:rsidRPr="00C63AEB">
              <w:rPr>
                <w:rFonts w:ascii="Arial" w:hAnsi="Arial" w:cs="Arial"/>
                <w:sz w:val="18"/>
                <w:szCs w:val="18"/>
              </w:rPr>
              <w:t>Non-amidated</w:t>
            </w:r>
            <w:proofErr w:type="gramEnd"/>
            <w:r w:rsidRPr="00C63AEB">
              <w:rPr>
                <w:rFonts w:ascii="Arial" w:hAnsi="Arial" w:cs="Arial"/>
                <w:sz w:val="18"/>
                <w:szCs w:val="18"/>
              </w:rPr>
              <w:t xml:space="preserve"> </w:t>
            </w:r>
          </w:p>
        </w:tc>
        <w:tc>
          <w:tcPr>
            <w:tcW w:w="990" w:type="dxa"/>
            <w:vAlign w:val="center"/>
          </w:tcPr>
          <w:p w14:paraId="12874CD2"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6B9ADADF"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4D9A9232" w14:textId="77777777" w:rsidTr="7AB34458">
        <w:trPr>
          <w:cantSplit/>
        </w:trPr>
        <w:tc>
          <w:tcPr>
            <w:tcW w:w="8550" w:type="dxa"/>
            <w:gridSpan w:val="2"/>
            <w:tcBorders>
              <w:bottom w:val="single" w:sz="4" w:space="0" w:color="auto"/>
            </w:tcBorders>
          </w:tcPr>
          <w:p w14:paraId="00AB35A0" w14:textId="67CC7DDB"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Potassium Chloride – </w:t>
            </w:r>
            <w:r>
              <w:rPr>
                <w:rFonts w:ascii="Arial" w:hAnsi="Arial" w:cs="Arial"/>
                <w:sz w:val="18"/>
                <w:szCs w:val="18"/>
              </w:rPr>
              <w:t>Extracted from nonsynthetic</w:t>
            </w:r>
            <w:r w:rsidR="00775806">
              <w:rPr>
                <w:rStyle w:val="FootnoteReference"/>
                <w:rFonts w:ascii="Arial" w:hAnsi="Arial" w:cs="Arial"/>
                <w:sz w:val="18"/>
                <w:szCs w:val="18"/>
              </w:rPr>
              <w:footnoteReference w:customMarkFollows="1" w:id="5"/>
              <w:t>3</w:t>
            </w:r>
            <w:r>
              <w:rPr>
                <w:rFonts w:ascii="Arial" w:hAnsi="Arial" w:cs="Arial"/>
                <w:sz w:val="18"/>
                <w:szCs w:val="18"/>
              </w:rPr>
              <w:t xml:space="preserve"> source material (mined or from brine)</w:t>
            </w:r>
          </w:p>
        </w:tc>
        <w:tc>
          <w:tcPr>
            <w:tcW w:w="990" w:type="dxa"/>
            <w:vAlign w:val="center"/>
          </w:tcPr>
          <w:p w14:paraId="4334D965"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5D84E037"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73CC6D55" w14:textId="77777777" w:rsidTr="7AB34458">
        <w:trPr>
          <w:cantSplit/>
        </w:trPr>
        <w:tc>
          <w:tcPr>
            <w:tcW w:w="8550" w:type="dxa"/>
            <w:gridSpan w:val="2"/>
            <w:tcBorders>
              <w:bottom w:val="single" w:sz="4" w:space="0" w:color="auto"/>
            </w:tcBorders>
          </w:tcPr>
          <w:p w14:paraId="0962E905" w14:textId="6081F666"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Sodium Bicarbonate – </w:t>
            </w:r>
            <w:r>
              <w:rPr>
                <w:rFonts w:ascii="Arial" w:hAnsi="Arial" w:cs="Arial"/>
                <w:sz w:val="18"/>
                <w:szCs w:val="18"/>
              </w:rPr>
              <w:t>Produced via the Trona process and not the Solvay process</w:t>
            </w:r>
          </w:p>
        </w:tc>
        <w:tc>
          <w:tcPr>
            <w:tcW w:w="990" w:type="dxa"/>
            <w:vAlign w:val="center"/>
          </w:tcPr>
          <w:p w14:paraId="32920FAD"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287035CB"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56BF6FB2" w14:textId="77777777" w:rsidTr="7AB34458">
        <w:trPr>
          <w:cantSplit/>
        </w:trPr>
        <w:tc>
          <w:tcPr>
            <w:tcW w:w="8550" w:type="dxa"/>
            <w:gridSpan w:val="2"/>
            <w:tcBorders>
              <w:bottom w:val="single" w:sz="4" w:space="0" w:color="auto"/>
            </w:tcBorders>
          </w:tcPr>
          <w:p w14:paraId="048B45C0" w14:textId="74D685D6"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Sodium Carbonate – </w:t>
            </w:r>
            <w:r>
              <w:rPr>
                <w:rFonts w:ascii="Arial" w:hAnsi="Arial" w:cs="Arial"/>
                <w:sz w:val="18"/>
                <w:szCs w:val="18"/>
              </w:rPr>
              <w:t>Produced via the Trona process and not the Solvay process</w:t>
            </w:r>
          </w:p>
        </w:tc>
        <w:tc>
          <w:tcPr>
            <w:tcW w:w="990" w:type="dxa"/>
            <w:vAlign w:val="center"/>
          </w:tcPr>
          <w:p w14:paraId="6DFF9191"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00805813"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572A8BA6" w14:textId="77777777" w:rsidTr="006130E1">
        <w:trPr>
          <w:cantSplit/>
          <w:trHeight w:val="206"/>
        </w:trPr>
        <w:tc>
          <w:tcPr>
            <w:tcW w:w="8550" w:type="dxa"/>
            <w:gridSpan w:val="2"/>
          </w:tcPr>
          <w:p w14:paraId="1C63FBAD" w14:textId="5D116F78"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Tartaric Acid – Made from grape wine </w:t>
            </w:r>
          </w:p>
        </w:tc>
        <w:tc>
          <w:tcPr>
            <w:tcW w:w="990" w:type="dxa"/>
            <w:tcBorders>
              <w:bottom w:val="nil"/>
            </w:tcBorders>
            <w:vAlign w:val="center"/>
          </w:tcPr>
          <w:p w14:paraId="42BAEDBF" w14:textId="77777777" w:rsidR="00AF0C18" w:rsidRPr="00C63AEB" w:rsidDel="004620FC"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tcBorders>
              <w:bottom w:val="nil"/>
            </w:tcBorders>
            <w:vAlign w:val="center"/>
          </w:tcPr>
          <w:p w14:paraId="183F8052"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058C7611" w14:textId="77777777" w:rsidTr="7AB34458">
        <w:trPr>
          <w:cantSplit/>
        </w:trPr>
        <w:tc>
          <w:tcPr>
            <w:tcW w:w="8550" w:type="dxa"/>
            <w:gridSpan w:val="2"/>
          </w:tcPr>
          <w:p w14:paraId="163C528C"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Tocopherol – Derived from vegetable oil </w:t>
            </w:r>
          </w:p>
        </w:tc>
        <w:tc>
          <w:tcPr>
            <w:tcW w:w="990" w:type="dxa"/>
            <w:vAlign w:val="center"/>
          </w:tcPr>
          <w:p w14:paraId="23378646"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2426F4DD"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27C8253F" w14:textId="77777777" w:rsidTr="7AB34458">
        <w:trPr>
          <w:cantSplit/>
        </w:trPr>
        <w:tc>
          <w:tcPr>
            <w:tcW w:w="8550" w:type="dxa"/>
            <w:gridSpan w:val="2"/>
            <w:tcBorders>
              <w:bottom w:val="single" w:sz="4" w:space="0" w:color="auto"/>
            </w:tcBorders>
          </w:tcPr>
          <w:p w14:paraId="789A0AFE" w14:textId="045A711B"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Wax – Non</w:t>
            </w:r>
            <w:r w:rsidR="001E023E" w:rsidRPr="00C63AEB">
              <w:rPr>
                <w:rFonts w:ascii="Arial" w:hAnsi="Arial" w:cs="Arial"/>
                <w:sz w:val="18"/>
                <w:szCs w:val="18"/>
              </w:rPr>
              <w:t>synthetic</w:t>
            </w:r>
            <w:r w:rsidR="001E023E">
              <w:rPr>
                <w:rFonts w:ascii="Arial" w:hAnsi="Arial" w:cs="Arial"/>
                <w:sz w:val="18"/>
                <w:szCs w:val="18"/>
                <w:vertAlign w:val="superscript"/>
              </w:rPr>
              <w:t>3</w:t>
            </w:r>
            <w:r w:rsidR="001E023E" w:rsidRPr="00C63AEB">
              <w:rPr>
                <w:rFonts w:ascii="Arial" w:hAnsi="Arial" w:cs="Arial"/>
                <w:sz w:val="18"/>
                <w:szCs w:val="18"/>
              </w:rPr>
              <w:t xml:space="preserve"> </w:t>
            </w:r>
            <w:r w:rsidRPr="00C63AEB">
              <w:rPr>
                <w:rFonts w:ascii="Arial" w:hAnsi="Arial" w:cs="Arial"/>
                <w:sz w:val="18"/>
                <w:szCs w:val="18"/>
              </w:rPr>
              <w:t xml:space="preserve">(wood rosin) </w:t>
            </w:r>
          </w:p>
        </w:tc>
        <w:tc>
          <w:tcPr>
            <w:tcW w:w="990" w:type="dxa"/>
            <w:tcBorders>
              <w:bottom w:val="single" w:sz="4" w:space="0" w:color="auto"/>
            </w:tcBorders>
            <w:vAlign w:val="center"/>
          </w:tcPr>
          <w:p w14:paraId="48A4A18B"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tcBorders>
              <w:bottom w:val="single" w:sz="4" w:space="0" w:color="auto"/>
            </w:tcBorders>
            <w:vAlign w:val="center"/>
          </w:tcPr>
          <w:p w14:paraId="6ED6214B"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26623629" w14:textId="77777777" w:rsidTr="7AB34458">
        <w:trPr>
          <w:cantSplit/>
        </w:trPr>
        <w:tc>
          <w:tcPr>
            <w:tcW w:w="8550" w:type="dxa"/>
            <w:gridSpan w:val="2"/>
            <w:tcBorders>
              <w:bottom w:val="single" w:sz="4" w:space="0" w:color="auto"/>
            </w:tcBorders>
          </w:tcPr>
          <w:p w14:paraId="4449A40C" w14:textId="4044C273"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Yeast – Non</w:t>
            </w:r>
            <w:r w:rsidR="001E023E" w:rsidRPr="00C63AEB">
              <w:rPr>
                <w:rFonts w:ascii="Arial" w:hAnsi="Arial" w:cs="Arial"/>
                <w:sz w:val="18"/>
                <w:szCs w:val="18"/>
              </w:rPr>
              <w:t>synthetic</w:t>
            </w:r>
            <w:r w:rsidR="001E023E">
              <w:rPr>
                <w:rFonts w:ascii="Arial" w:hAnsi="Arial" w:cs="Arial"/>
                <w:sz w:val="18"/>
                <w:szCs w:val="18"/>
                <w:vertAlign w:val="superscript"/>
              </w:rPr>
              <w:t>3</w:t>
            </w:r>
            <w:r w:rsidRPr="00C63AEB">
              <w:rPr>
                <w:rFonts w:ascii="Arial" w:hAnsi="Arial" w:cs="Arial"/>
                <w:sz w:val="18"/>
                <w:szCs w:val="18"/>
              </w:rPr>
              <w:t>, not grown on petrochemical substrate or sulfite waste liquor. For smoked yeast, non-</w:t>
            </w:r>
            <w:r w:rsidR="001E023E" w:rsidRPr="00C63AEB">
              <w:rPr>
                <w:rFonts w:ascii="Arial" w:hAnsi="Arial" w:cs="Arial"/>
                <w:sz w:val="18"/>
                <w:szCs w:val="18"/>
              </w:rPr>
              <w:t>synthetic</w:t>
            </w:r>
            <w:r w:rsidR="001E023E">
              <w:rPr>
                <w:rFonts w:ascii="Arial" w:hAnsi="Arial" w:cs="Arial"/>
                <w:sz w:val="18"/>
                <w:szCs w:val="18"/>
                <w:vertAlign w:val="superscript"/>
              </w:rPr>
              <w:t>3</w:t>
            </w:r>
            <w:r w:rsidR="001E023E" w:rsidRPr="00C63AEB">
              <w:rPr>
                <w:rFonts w:ascii="Arial" w:hAnsi="Arial" w:cs="Arial"/>
                <w:sz w:val="18"/>
                <w:szCs w:val="18"/>
              </w:rPr>
              <w:t xml:space="preserve"> </w:t>
            </w:r>
            <w:r w:rsidRPr="00C63AEB">
              <w:rPr>
                <w:rFonts w:ascii="Arial" w:hAnsi="Arial" w:cs="Arial"/>
                <w:sz w:val="18"/>
                <w:szCs w:val="18"/>
              </w:rPr>
              <w:t>smoke flavoring process</w:t>
            </w:r>
            <w:r w:rsidR="002208AE">
              <w:rPr>
                <w:rFonts w:ascii="Arial" w:hAnsi="Arial" w:cs="Arial"/>
                <w:sz w:val="18"/>
                <w:szCs w:val="18"/>
              </w:rPr>
              <w:t>.</w:t>
            </w:r>
          </w:p>
        </w:tc>
        <w:tc>
          <w:tcPr>
            <w:tcW w:w="990" w:type="dxa"/>
            <w:tcBorders>
              <w:bottom w:val="single" w:sz="4" w:space="0" w:color="auto"/>
            </w:tcBorders>
            <w:vAlign w:val="center"/>
          </w:tcPr>
          <w:p w14:paraId="5827491C"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tcBorders>
              <w:bottom w:val="single" w:sz="4" w:space="0" w:color="auto"/>
            </w:tcBorders>
            <w:vAlign w:val="center"/>
          </w:tcPr>
          <w:p w14:paraId="762C8E76"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C63AEB">
              <w:rPr>
                <w:rFonts w:ascii="Arial" w:hAnsi="Arial" w:cs="Arial"/>
                <w:b/>
                <w:bCs/>
                <w:sz w:val="18"/>
                <w:szCs w:val="18"/>
              </w:rPr>
              <w:fldChar w:fldCharType="end"/>
            </w:r>
          </w:p>
        </w:tc>
      </w:tr>
    </w:tbl>
    <w:p w14:paraId="224CB8F2" w14:textId="77777777" w:rsidR="00AF78BA" w:rsidRDefault="00AF78BA" w:rsidP="00B74E55">
      <w:pPr>
        <w:pStyle w:val="ListParagraph"/>
        <w:numPr>
          <w:ilvl w:val="0"/>
          <w:numId w:val="35"/>
        </w:numPr>
        <w:spacing w:before="120"/>
        <w:ind w:left="360"/>
        <w:contextualSpacing w:val="0"/>
        <w:rPr>
          <w:rFonts w:ascii="Arial" w:hAnsi="Arial" w:cs="Arial"/>
          <w:b/>
          <w:sz w:val="22"/>
          <w:szCs w:val="20"/>
        </w:rPr>
      </w:pPr>
      <w:r>
        <w:rPr>
          <w:rFonts w:ascii="Arial" w:hAnsi="Arial" w:cs="Arial"/>
          <w:b/>
          <w:sz w:val="22"/>
          <w:szCs w:val="20"/>
        </w:rPr>
        <w:t>Manufacturer Statement</w:t>
      </w:r>
    </w:p>
    <w:p w14:paraId="7E0D8878" w14:textId="198C5EBB" w:rsidR="008C6492" w:rsidRPr="00427A19" w:rsidRDefault="00393D6B" w:rsidP="00427A19">
      <w:pPr>
        <w:pStyle w:val="ListParagraph"/>
        <w:spacing w:before="120" w:after="20"/>
        <w:ind w:left="360"/>
        <w:contextualSpacing w:val="0"/>
        <w:rPr>
          <w:rFonts w:ascii="Arial" w:hAnsi="Arial" w:cs="Arial"/>
          <w:b/>
          <w:sz w:val="18"/>
          <w:szCs w:val="18"/>
        </w:rPr>
      </w:pPr>
      <w:r w:rsidRPr="00393D6B">
        <w:rPr>
          <w:rFonts w:ascii="Arial" w:hAnsi="Arial" w:cs="Arial"/>
          <w:sz w:val="18"/>
          <w:szCs w:val="18"/>
        </w:rPr>
        <w:t xml:space="preserve">Pursuant to </w:t>
      </w:r>
      <w:r w:rsidR="00CE149A">
        <w:rPr>
          <w:rFonts w:ascii="Arial" w:hAnsi="Arial" w:cs="Arial"/>
          <w:sz w:val="18"/>
          <w:szCs w:val="18"/>
        </w:rPr>
        <w:t>NOP</w:t>
      </w:r>
      <w:r w:rsidRPr="00393D6B">
        <w:rPr>
          <w:rFonts w:ascii="Arial" w:hAnsi="Arial" w:cs="Arial"/>
          <w:sz w:val="18"/>
          <w:szCs w:val="18"/>
        </w:rPr>
        <w:t xml:space="preserve"> 205.2, 205.105, and 205.605-606, I, on behalf of the named manufacturer, hereby attest that the information provided in this form is accurate and truthful to the best of my knowledge. Note that per </w:t>
      </w:r>
      <w:r w:rsidR="00844C79">
        <w:rPr>
          <w:rFonts w:ascii="Arial" w:hAnsi="Arial" w:cs="Arial"/>
          <w:sz w:val="18"/>
          <w:szCs w:val="18"/>
        </w:rPr>
        <w:t xml:space="preserve">NOP </w:t>
      </w:r>
      <w:r w:rsidRPr="00393D6B">
        <w:rPr>
          <w:rFonts w:ascii="Arial" w:hAnsi="Arial" w:cs="Arial"/>
          <w:sz w:val="18"/>
          <w:szCs w:val="18"/>
        </w:rPr>
        <w:t>205.100(c)(2), any person falsifying statements to an accredited certifying agent shall be subject to the provisions of section 1001 of title 18, United States Code.</w:t>
      </w:r>
    </w:p>
    <w:tbl>
      <w:tblPr>
        <w:tblW w:w="1054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2700"/>
        <w:gridCol w:w="1243"/>
        <w:gridCol w:w="1907"/>
      </w:tblGrid>
      <w:tr w:rsidR="00427A19" w:rsidRPr="00427A19" w14:paraId="03F11424" w14:textId="77777777" w:rsidTr="00427A19">
        <w:trPr>
          <w:trHeight w:val="792"/>
        </w:trPr>
        <w:tc>
          <w:tcPr>
            <w:tcW w:w="4698" w:type="dxa"/>
            <w:tcBorders>
              <w:top w:val="nil"/>
              <w:left w:val="nil"/>
              <w:bottom w:val="single" w:sz="4" w:space="0" w:color="auto"/>
              <w:right w:val="nil"/>
            </w:tcBorders>
            <w:shd w:val="clear" w:color="auto" w:fill="auto"/>
            <w:vAlign w:val="bottom"/>
          </w:tcPr>
          <w:p w14:paraId="5E4D304B" w14:textId="77777777" w:rsidR="00427A19" w:rsidRPr="00427A19" w:rsidRDefault="00427A19" w:rsidP="00427A19">
            <w:pPr>
              <w:keepNext/>
              <w:spacing w:before="60" w:after="20"/>
              <w:rPr>
                <w:rFonts w:ascii="Arial" w:eastAsia="Calibri" w:hAnsi="Arial" w:cs="Arial"/>
                <w:bCs/>
                <w:sz w:val="20"/>
                <w:szCs w:val="20"/>
              </w:rPr>
            </w:pPr>
            <w:r w:rsidRPr="00427A19">
              <w:rPr>
                <w:rFonts w:ascii="Arial" w:eastAsia="Calibri" w:hAnsi="Arial" w:cs="Arial"/>
                <w:b/>
                <w:color w:val="0070C0"/>
                <w:sz w:val="20"/>
                <w:szCs w:val="20"/>
              </w:rPr>
              <w:fldChar w:fldCharType="begin">
                <w:ffData>
                  <w:name w:val="Text13"/>
                  <w:enabled/>
                  <w:calcOnExit w:val="0"/>
                  <w:textInput/>
                </w:ffData>
              </w:fldChar>
            </w:r>
            <w:r w:rsidRPr="00427A19">
              <w:rPr>
                <w:rFonts w:ascii="Arial" w:eastAsia="Calibri" w:hAnsi="Arial" w:cs="Arial"/>
                <w:b/>
                <w:color w:val="0070C0"/>
                <w:sz w:val="20"/>
                <w:szCs w:val="20"/>
              </w:rPr>
              <w:instrText xml:space="preserve"> FORMTEXT </w:instrText>
            </w:r>
            <w:r w:rsidRPr="00427A19">
              <w:rPr>
                <w:rFonts w:ascii="Arial" w:eastAsia="Calibri" w:hAnsi="Arial" w:cs="Arial"/>
                <w:b/>
                <w:color w:val="0070C0"/>
                <w:sz w:val="20"/>
                <w:szCs w:val="20"/>
              </w:rPr>
            </w:r>
            <w:r w:rsidRPr="00427A19">
              <w:rPr>
                <w:rFonts w:ascii="Arial" w:eastAsia="Calibri" w:hAnsi="Arial" w:cs="Arial"/>
                <w:b/>
                <w:color w:val="0070C0"/>
                <w:sz w:val="20"/>
                <w:szCs w:val="20"/>
              </w:rPr>
              <w:fldChar w:fldCharType="separate"/>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color w:val="0070C0"/>
                <w:sz w:val="20"/>
                <w:szCs w:val="20"/>
              </w:rPr>
              <w:fldChar w:fldCharType="end"/>
            </w:r>
          </w:p>
        </w:tc>
        <w:tc>
          <w:tcPr>
            <w:tcW w:w="2700" w:type="dxa"/>
            <w:tcBorders>
              <w:top w:val="nil"/>
              <w:left w:val="nil"/>
              <w:bottom w:val="single" w:sz="4" w:space="0" w:color="auto"/>
              <w:right w:val="nil"/>
            </w:tcBorders>
            <w:shd w:val="clear" w:color="auto" w:fill="auto"/>
            <w:vAlign w:val="bottom"/>
          </w:tcPr>
          <w:p w14:paraId="52429000" w14:textId="77777777" w:rsidR="00427A19" w:rsidRPr="00427A19" w:rsidRDefault="00427A19" w:rsidP="00427A19">
            <w:pPr>
              <w:keepNext/>
              <w:spacing w:before="60" w:after="20"/>
              <w:rPr>
                <w:rFonts w:ascii="Arial" w:eastAsia="Calibri" w:hAnsi="Arial" w:cs="Arial"/>
                <w:bCs/>
                <w:sz w:val="20"/>
                <w:szCs w:val="20"/>
              </w:rPr>
            </w:pPr>
            <w:r w:rsidRPr="00427A19">
              <w:rPr>
                <w:rFonts w:ascii="Arial" w:eastAsia="Calibri" w:hAnsi="Arial" w:cs="Arial"/>
                <w:b/>
                <w:color w:val="0070C0"/>
                <w:sz w:val="20"/>
                <w:szCs w:val="20"/>
              </w:rPr>
              <w:fldChar w:fldCharType="begin">
                <w:ffData>
                  <w:name w:val="Text13"/>
                  <w:enabled/>
                  <w:calcOnExit w:val="0"/>
                  <w:textInput/>
                </w:ffData>
              </w:fldChar>
            </w:r>
            <w:r w:rsidRPr="00427A19">
              <w:rPr>
                <w:rFonts w:ascii="Arial" w:eastAsia="Calibri" w:hAnsi="Arial" w:cs="Arial"/>
                <w:b/>
                <w:color w:val="0070C0"/>
                <w:sz w:val="20"/>
                <w:szCs w:val="20"/>
              </w:rPr>
              <w:instrText xml:space="preserve"> FORMTEXT </w:instrText>
            </w:r>
            <w:r w:rsidRPr="00427A19">
              <w:rPr>
                <w:rFonts w:ascii="Arial" w:eastAsia="Calibri" w:hAnsi="Arial" w:cs="Arial"/>
                <w:b/>
                <w:color w:val="0070C0"/>
                <w:sz w:val="20"/>
                <w:szCs w:val="20"/>
              </w:rPr>
            </w:r>
            <w:r w:rsidRPr="00427A19">
              <w:rPr>
                <w:rFonts w:ascii="Arial" w:eastAsia="Calibri" w:hAnsi="Arial" w:cs="Arial"/>
                <w:b/>
                <w:color w:val="0070C0"/>
                <w:sz w:val="20"/>
                <w:szCs w:val="20"/>
              </w:rPr>
              <w:fldChar w:fldCharType="separate"/>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color w:val="0070C0"/>
                <w:sz w:val="20"/>
                <w:szCs w:val="20"/>
              </w:rPr>
              <w:fldChar w:fldCharType="end"/>
            </w:r>
          </w:p>
        </w:tc>
        <w:tc>
          <w:tcPr>
            <w:tcW w:w="3150" w:type="dxa"/>
            <w:gridSpan w:val="2"/>
            <w:tcBorders>
              <w:top w:val="nil"/>
              <w:left w:val="nil"/>
              <w:bottom w:val="single" w:sz="4" w:space="0" w:color="auto"/>
              <w:right w:val="nil"/>
            </w:tcBorders>
            <w:shd w:val="clear" w:color="auto" w:fill="auto"/>
            <w:vAlign w:val="bottom"/>
          </w:tcPr>
          <w:p w14:paraId="5E9B3946" w14:textId="77777777" w:rsidR="00427A19" w:rsidRPr="00427A19" w:rsidRDefault="00427A19" w:rsidP="00427A19">
            <w:pPr>
              <w:keepNext/>
              <w:spacing w:before="60" w:after="20"/>
              <w:rPr>
                <w:rFonts w:ascii="Arial" w:eastAsia="Calibri" w:hAnsi="Arial" w:cs="Arial"/>
                <w:bCs/>
                <w:sz w:val="20"/>
                <w:szCs w:val="20"/>
              </w:rPr>
            </w:pPr>
            <w:r w:rsidRPr="00427A19">
              <w:rPr>
                <w:rFonts w:ascii="Arial" w:eastAsia="Calibri" w:hAnsi="Arial" w:cs="Arial"/>
                <w:b/>
                <w:color w:val="0070C0"/>
                <w:sz w:val="20"/>
                <w:szCs w:val="20"/>
              </w:rPr>
              <w:fldChar w:fldCharType="begin">
                <w:ffData>
                  <w:name w:val="Text13"/>
                  <w:enabled/>
                  <w:calcOnExit w:val="0"/>
                  <w:textInput/>
                </w:ffData>
              </w:fldChar>
            </w:r>
            <w:r w:rsidRPr="00427A19">
              <w:rPr>
                <w:rFonts w:ascii="Arial" w:eastAsia="Calibri" w:hAnsi="Arial" w:cs="Arial"/>
                <w:b/>
                <w:color w:val="0070C0"/>
                <w:sz w:val="20"/>
                <w:szCs w:val="20"/>
              </w:rPr>
              <w:instrText xml:space="preserve"> FORMTEXT </w:instrText>
            </w:r>
            <w:r w:rsidRPr="00427A19">
              <w:rPr>
                <w:rFonts w:ascii="Arial" w:eastAsia="Calibri" w:hAnsi="Arial" w:cs="Arial"/>
                <w:b/>
                <w:color w:val="0070C0"/>
                <w:sz w:val="20"/>
                <w:szCs w:val="20"/>
              </w:rPr>
            </w:r>
            <w:r w:rsidRPr="00427A19">
              <w:rPr>
                <w:rFonts w:ascii="Arial" w:eastAsia="Calibri" w:hAnsi="Arial" w:cs="Arial"/>
                <w:b/>
                <w:color w:val="0070C0"/>
                <w:sz w:val="20"/>
                <w:szCs w:val="20"/>
              </w:rPr>
              <w:fldChar w:fldCharType="separate"/>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color w:val="0070C0"/>
                <w:sz w:val="20"/>
                <w:szCs w:val="20"/>
              </w:rPr>
              <w:fldChar w:fldCharType="end"/>
            </w:r>
          </w:p>
        </w:tc>
      </w:tr>
      <w:tr w:rsidR="00427A19" w:rsidRPr="00427A19" w14:paraId="2F276BC7" w14:textId="77777777" w:rsidTr="00427A19">
        <w:tc>
          <w:tcPr>
            <w:tcW w:w="4698" w:type="dxa"/>
            <w:tcBorders>
              <w:top w:val="single" w:sz="4" w:space="0" w:color="auto"/>
              <w:left w:val="nil"/>
              <w:bottom w:val="nil"/>
              <w:right w:val="nil"/>
            </w:tcBorders>
            <w:shd w:val="clear" w:color="auto" w:fill="auto"/>
          </w:tcPr>
          <w:p w14:paraId="529E5729" w14:textId="77777777" w:rsidR="00427A19" w:rsidRPr="00427A19" w:rsidRDefault="00427A19" w:rsidP="00427A19">
            <w:pPr>
              <w:keepNext/>
              <w:spacing w:before="60" w:after="20"/>
              <w:rPr>
                <w:rFonts w:ascii="Arial" w:eastAsia="Calibri" w:hAnsi="Arial" w:cs="Arial"/>
                <w:b/>
                <w:color w:val="0070C0"/>
                <w:sz w:val="20"/>
                <w:szCs w:val="20"/>
              </w:rPr>
            </w:pPr>
            <w:r w:rsidRPr="00427A19">
              <w:rPr>
                <w:rFonts w:ascii="Arial" w:eastAsia="Calibri" w:hAnsi="Arial" w:cs="Arial"/>
                <w:b/>
                <w:sz w:val="20"/>
                <w:szCs w:val="20"/>
              </w:rPr>
              <w:t>Manufacturer Representative Name</w:t>
            </w:r>
            <w:r w:rsidRPr="00427A19">
              <w:rPr>
                <w:rFonts w:ascii="Arial" w:eastAsia="Calibri" w:hAnsi="Arial" w:cs="Arial"/>
                <w:b/>
                <w:sz w:val="20"/>
                <w:szCs w:val="20"/>
              </w:rPr>
              <w:br/>
            </w:r>
            <w:r w:rsidRPr="00427A19">
              <w:rPr>
                <w:rFonts w:ascii="Arial" w:eastAsia="Calibri" w:hAnsi="Arial" w:cs="Arial"/>
                <w:bCs/>
                <w:i/>
                <w:iCs/>
                <w:sz w:val="20"/>
                <w:szCs w:val="20"/>
              </w:rPr>
              <w:t>(please print clearly)</w:t>
            </w:r>
          </w:p>
        </w:tc>
        <w:tc>
          <w:tcPr>
            <w:tcW w:w="2700" w:type="dxa"/>
            <w:tcBorders>
              <w:top w:val="single" w:sz="4" w:space="0" w:color="auto"/>
              <w:left w:val="nil"/>
              <w:bottom w:val="nil"/>
              <w:right w:val="nil"/>
            </w:tcBorders>
            <w:shd w:val="clear" w:color="auto" w:fill="auto"/>
          </w:tcPr>
          <w:p w14:paraId="1F828E92" w14:textId="77777777" w:rsidR="00427A19" w:rsidRPr="00427A19" w:rsidRDefault="00427A19" w:rsidP="00427A19">
            <w:pPr>
              <w:keepNext/>
              <w:spacing w:before="60" w:after="20"/>
              <w:rPr>
                <w:rFonts w:ascii="Arial" w:eastAsia="Calibri" w:hAnsi="Arial" w:cs="Arial"/>
                <w:b/>
                <w:color w:val="0070C0"/>
                <w:sz w:val="20"/>
                <w:szCs w:val="20"/>
              </w:rPr>
            </w:pPr>
            <w:r w:rsidRPr="00427A19">
              <w:rPr>
                <w:rFonts w:ascii="Arial" w:eastAsia="Calibri" w:hAnsi="Arial" w:cs="Arial"/>
                <w:b/>
                <w:sz w:val="20"/>
                <w:szCs w:val="20"/>
              </w:rPr>
              <w:t>Title</w:t>
            </w:r>
          </w:p>
        </w:tc>
        <w:tc>
          <w:tcPr>
            <w:tcW w:w="3150" w:type="dxa"/>
            <w:gridSpan w:val="2"/>
            <w:tcBorders>
              <w:top w:val="single" w:sz="4" w:space="0" w:color="auto"/>
              <w:left w:val="nil"/>
              <w:bottom w:val="nil"/>
              <w:right w:val="nil"/>
            </w:tcBorders>
            <w:shd w:val="clear" w:color="auto" w:fill="auto"/>
          </w:tcPr>
          <w:p w14:paraId="6EA4463C" w14:textId="77777777" w:rsidR="00427A19" w:rsidRPr="00427A19" w:rsidRDefault="00427A19" w:rsidP="00427A19">
            <w:pPr>
              <w:keepNext/>
              <w:spacing w:before="60" w:after="20"/>
              <w:rPr>
                <w:rFonts w:ascii="Arial" w:eastAsia="Calibri" w:hAnsi="Arial" w:cs="Arial"/>
                <w:b/>
                <w:color w:val="0070C0"/>
                <w:sz w:val="20"/>
                <w:szCs w:val="20"/>
              </w:rPr>
            </w:pPr>
            <w:r w:rsidRPr="00427A19">
              <w:rPr>
                <w:rFonts w:ascii="Arial" w:eastAsia="Calibri" w:hAnsi="Arial" w:cs="Arial"/>
                <w:b/>
                <w:sz w:val="20"/>
                <w:szCs w:val="20"/>
              </w:rPr>
              <w:t>Email Address</w:t>
            </w:r>
          </w:p>
        </w:tc>
      </w:tr>
      <w:tr w:rsidR="00427A19" w:rsidRPr="00427A19" w14:paraId="086D66FF" w14:textId="77777777" w:rsidTr="00427A19">
        <w:trPr>
          <w:trHeight w:val="792"/>
        </w:trPr>
        <w:tc>
          <w:tcPr>
            <w:tcW w:w="8641" w:type="dxa"/>
            <w:gridSpan w:val="3"/>
            <w:tcBorders>
              <w:top w:val="nil"/>
              <w:left w:val="nil"/>
              <w:bottom w:val="single" w:sz="4" w:space="0" w:color="auto"/>
              <w:right w:val="nil"/>
            </w:tcBorders>
            <w:shd w:val="clear" w:color="auto" w:fill="auto"/>
            <w:vAlign w:val="bottom"/>
          </w:tcPr>
          <w:p w14:paraId="165E6E10" w14:textId="77777777" w:rsidR="00427A19" w:rsidRPr="00427A19" w:rsidRDefault="00427A19" w:rsidP="00427A19">
            <w:pPr>
              <w:keepNext/>
              <w:spacing w:before="60" w:after="20"/>
              <w:rPr>
                <w:rFonts w:ascii="Arial" w:eastAsia="Calibri" w:hAnsi="Arial" w:cs="Arial"/>
                <w:b/>
                <w:sz w:val="20"/>
                <w:szCs w:val="20"/>
              </w:rPr>
            </w:pPr>
          </w:p>
        </w:tc>
        <w:tc>
          <w:tcPr>
            <w:tcW w:w="1907" w:type="dxa"/>
            <w:tcBorders>
              <w:top w:val="nil"/>
              <w:left w:val="nil"/>
              <w:bottom w:val="single" w:sz="4" w:space="0" w:color="auto"/>
              <w:right w:val="nil"/>
            </w:tcBorders>
            <w:shd w:val="clear" w:color="auto" w:fill="auto"/>
            <w:vAlign w:val="bottom"/>
          </w:tcPr>
          <w:p w14:paraId="3FB11B34" w14:textId="77777777" w:rsidR="00427A19" w:rsidRPr="00427A19" w:rsidRDefault="00427A19" w:rsidP="00427A19">
            <w:pPr>
              <w:keepNext/>
              <w:spacing w:before="60" w:after="20"/>
              <w:rPr>
                <w:rFonts w:ascii="Arial" w:eastAsia="Calibri" w:hAnsi="Arial" w:cs="Arial"/>
                <w:b/>
                <w:sz w:val="20"/>
                <w:szCs w:val="20"/>
              </w:rPr>
            </w:pPr>
            <w:r w:rsidRPr="00427A19">
              <w:rPr>
                <w:rFonts w:ascii="Arial" w:eastAsia="Calibri" w:hAnsi="Arial" w:cs="Arial"/>
                <w:b/>
                <w:color w:val="0070C0"/>
                <w:sz w:val="20"/>
                <w:szCs w:val="20"/>
              </w:rPr>
              <w:fldChar w:fldCharType="begin">
                <w:ffData>
                  <w:name w:val="Text13"/>
                  <w:enabled/>
                  <w:calcOnExit w:val="0"/>
                  <w:textInput/>
                </w:ffData>
              </w:fldChar>
            </w:r>
            <w:r w:rsidRPr="00427A19">
              <w:rPr>
                <w:rFonts w:ascii="Arial" w:eastAsia="Calibri" w:hAnsi="Arial" w:cs="Arial"/>
                <w:b/>
                <w:color w:val="0070C0"/>
                <w:sz w:val="20"/>
                <w:szCs w:val="20"/>
              </w:rPr>
              <w:instrText xml:space="preserve"> FORMTEXT </w:instrText>
            </w:r>
            <w:r w:rsidRPr="00427A19">
              <w:rPr>
                <w:rFonts w:ascii="Arial" w:eastAsia="Calibri" w:hAnsi="Arial" w:cs="Arial"/>
                <w:b/>
                <w:color w:val="0070C0"/>
                <w:sz w:val="20"/>
                <w:szCs w:val="20"/>
              </w:rPr>
            </w:r>
            <w:r w:rsidRPr="00427A19">
              <w:rPr>
                <w:rFonts w:ascii="Arial" w:eastAsia="Calibri" w:hAnsi="Arial" w:cs="Arial"/>
                <w:b/>
                <w:color w:val="0070C0"/>
                <w:sz w:val="20"/>
                <w:szCs w:val="20"/>
              </w:rPr>
              <w:fldChar w:fldCharType="separate"/>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color w:val="0070C0"/>
                <w:sz w:val="20"/>
                <w:szCs w:val="20"/>
              </w:rPr>
              <w:fldChar w:fldCharType="end"/>
            </w:r>
          </w:p>
        </w:tc>
      </w:tr>
      <w:tr w:rsidR="00427A19" w:rsidRPr="00427A19" w14:paraId="792E53C7" w14:textId="77777777" w:rsidTr="00427A19">
        <w:tc>
          <w:tcPr>
            <w:tcW w:w="8641" w:type="dxa"/>
            <w:gridSpan w:val="3"/>
            <w:tcBorders>
              <w:top w:val="single" w:sz="4" w:space="0" w:color="auto"/>
              <w:left w:val="nil"/>
              <w:bottom w:val="nil"/>
              <w:right w:val="nil"/>
            </w:tcBorders>
            <w:shd w:val="clear" w:color="auto" w:fill="auto"/>
            <w:vAlign w:val="bottom"/>
          </w:tcPr>
          <w:p w14:paraId="6814F497" w14:textId="77777777" w:rsidR="00427A19" w:rsidRPr="00427A19" w:rsidRDefault="00427A19" w:rsidP="00427A19">
            <w:pPr>
              <w:spacing w:before="60" w:after="20"/>
              <w:rPr>
                <w:rFonts w:ascii="Arial" w:eastAsia="Calibri" w:hAnsi="Arial" w:cs="Arial"/>
                <w:b/>
                <w:sz w:val="20"/>
                <w:szCs w:val="20"/>
              </w:rPr>
            </w:pPr>
            <w:r w:rsidRPr="00427A19">
              <w:rPr>
                <w:rFonts w:ascii="Arial" w:eastAsia="Calibri" w:hAnsi="Arial" w:cs="Arial"/>
                <w:b/>
                <w:sz w:val="20"/>
                <w:szCs w:val="20"/>
              </w:rPr>
              <w:t>Manufacturer Representative’s Authorized Signature (Digital, Ink, or E-Verified)</w:t>
            </w:r>
          </w:p>
        </w:tc>
        <w:tc>
          <w:tcPr>
            <w:tcW w:w="1907" w:type="dxa"/>
            <w:tcBorders>
              <w:top w:val="single" w:sz="4" w:space="0" w:color="auto"/>
              <w:left w:val="nil"/>
              <w:bottom w:val="nil"/>
              <w:right w:val="nil"/>
            </w:tcBorders>
            <w:shd w:val="clear" w:color="auto" w:fill="auto"/>
            <w:vAlign w:val="bottom"/>
          </w:tcPr>
          <w:p w14:paraId="06F8284A" w14:textId="77777777" w:rsidR="00427A19" w:rsidRPr="00427A19" w:rsidRDefault="00427A19" w:rsidP="00427A19">
            <w:pPr>
              <w:spacing w:before="60" w:after="20"/>
              <w:rPr>
                <w:rFonts w:ascii="Arial" w:eastAsia="Calibri" w:hAnsi="Arial" w:cs="Arial"/>
                <w:b/>
                <w:sz w:val="20"/>
                <w:szCs w:val="20"/>
              </w:rPr>
            </w:pPr>
            <w:r w:rsidRPr="00427A19">
              <w:rPr>
                <w:rFonts w:ascii="Arial" w:eastAsia="Calibri" w:hAnsi="Arial" w:cs="Arial"/>
                <w:b/>
                <w:sz w:val="20"/>
                <w:szCs w:val="20"/>
              </w:rPr>
              <w:t>Date</w:t>
            </w:r>
          </w:p>
        </w:tc>
      </w:tr>
    </w:tbl>
    <w:p w14:paraId="16477DA2" w14:textId="77777777" w:rsidR="00544EB6" w:rsidRPr="00C63AEB" w:rsidRDefault="00544EB6" w:rsidP="00643BD8">
      <w:pPr>
        <w:rPr>
          <w:rFonts w:ascii="Arial" w:hAnsi="Arial" w:cs="Arial"/>
          <w:i/>
          <w:sz w:val="18"/>
          <w:szCs w:val="18"/>
          <w:lang w:val="x-none"/>
        </w:rPr>
      </w:pPr>
    </w:p>
    <w:sectPr w:rsidR="00544EB6" w:rsidRPr="00C63AEB" w:rsidSect="00C63AEB">
      <w:headerReference w:type="default" r:id="rId14"/>
      <w:footerReference w:type="default" r:id="rId15"/>
      <w:headerReference w:type="first" r:id="rId16"/>
      <w:footerReference w:type="first" r:id="rId17"/>
      <w:footnotePr>
        <w:numRestart w:val="eachPage"/>
      </w:footnotePr>
      <w:type w:val="continuous"/>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C7249" w14:textId="77777777" w:rsidR="009E2149" w:rsidRDefault="009E2149">
      <w:r>
        <w:separator/>
      </w:r>
    </w:p>
  </w:endnote>
  <w:endnote w:type="continuationSeparator" w:id="0">
    <w:p w14:paraId="0AB7CABD" w14:textId="77777777" w:rsidR="009E2149" w:rsidRDefault="009E2149">
      <w:r>
        <w:continuationSeparator/>
      </w:r>
    </w:p>
  </w:endnote>
  <w:endnote w:type="continuationNotice" w:id="1">
    <w:p w14:paraId="5E52EF26" w14:textId="77777777" w:rsidR="009E2149" w:rsidRDefault="009E21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Roman">
    <w:altName w:val="Courier New"/>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8526" w14:textId="43745988" w:rsidR="008022F3" w:rsidRPr="0054769A" w:rsidRDefault="001C456A" w:rsidP="005C69D3">
    <w:pPr>
      <w:pStyle w:val="Footer"/>
      <w:tabs>
        <w:tab w:val="clear" w:pos="4320"/>
        <w:tab w:val="clear" w:pos="8640"/>
        <w:tab w:val="left" w:pos="9360"/>
      </w:tabs>
      <w:rPr>
        <w:rFonts w:ascii="Arial" w:hAnsi="Arial" w:cs="Arial"/>
        <w:i/>
        <w:sz w:val="16"/>
        <w:szCs w:val="16"/>
      </w:rPr>
    </w:pPr>
    <w:r>
      <w:rPr>
        <w:rFonts w:ascii="Arial" w:hAnsi="Arial" w:cs="Arial"/>
        <w:i/>
        <w:sz w:val="16"/>
        <w:szCs w:val="16"/>
      </w:rPr>
      <w:t>NOPB04, V</w:t>
    </w:r>
    <w:r w:rsidR="00C63AEB">
      <w:rPr>
        <w:rFonts w:ascii="Arial" w:hAnsi="Arial" w:cs="Arial"/>
        <w:i/>
        <w:noProof/>
        <w:sz w:val="16"/>
        <w:szCs w:val="16"/>
        <w:lang w:val="en-US" w:eastAsia="en-US"/>
      </w:rPr>
      <w:drawing>
        <wp:anchor distT="0" distB="0" distL="114300" distR="114300" simplePos="0" relativeHeight="251658243" behindDoc="1" locked="0" layoutInCell="1" allowOverlap="1" wp14:anchorId="02FB1AE6" wp14:editId="525757C7">
          <wp:simplePos x="0" y="0"/>
          <wp:positionH relativeFrom="page">
            <wp:align>center</wp:align>
          </wp:positionH>
          <wp:positionV relativeFrom="page">
            <wp:align>bottom</wp:align>
          </wp:positionV>
          <wp:extent cx="7772400" cy="457200"/>
          <wp:effectExtent l="0" t="0" r="0" b="0"/>
          <wp:wrapNone/>
          <wp:docPr id="1249136544" name="Picture 124913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066">
      <w:rPr>
        <w:rFonts w:ascii="Arial" w:hAnsi="Arial" w:cs="Arial"/>
        <w:i/>
        <w:sz w:val="16"/>
        <w:szCs w:val="16"/>
        <w:lang w:val="en-US"/>
      </w:rPr>
      <w:t>2, 12/30/</w:t>
    </w:r>
    <w:r w:rsidR="00404C9B">
      <w:rPr>
        <w:rFonts w:ascii="Arial" w:hAnsi="Arial" w:cs="Arial"/>
        <w:i/>
        <w:sz w:val="16"/>
        <w:szCs w:val="16"/>
        <w:lang w:val="en-US"/>
      </w:rPr>
      <w:t>2023</w:t>
    </w:r>
    <w:r w:rsidR="008022F3">
      <w:rPr>
        <w:rFonts w:ascii="Arial" w:hAnsi="Arial" w:cs="Arial"/>
        <w:i/>
        <w:sz w:val="16"/>
        <w:szCs w:val="16"/>
      </w:rPr>
      <w:tab/>
    </w:r>
    <w:r w:rsidR="008022F3" w:rsidRPr="0054769A">
      <w:rPr>
        <w:rFonts w:ascii="Arial" w:hAnsi="Arial" w:cs="Arial"/>
        <w:i/>
        <w:sz w:val="16"/>
        <w:szCs w:val="16"/>
      </w:rPr>
      <w:t xml:space="preserve">Page </w:t>
    </w:r>
    <w:r w:rsidR="008022F3" w:rsidRPr="0054769A">
      <w:rPr>
        <w:rFonts w:ascii="Arial" w:hAnsi="Arial" w:cs="Arial"/>
        <w:b/>
        <w:i/>
        <w:sz w:val="16"/>
        <w:szCs w:val="16"/>
      </w:rPr>
      <w:fldChar w:fldCharType="begin"/>
    </w:r>
    <w:r w:rsidR="008022F3" w:rsidRPr="0054769A">
      <w:rPr>
        <w:rFonts w:ascii="Arial" w:hAnsi="Arial" w:cs="Arial"/>
        <w:b/>
        <w:i/>
        <w:sz w:val="16"/>
        <w:szCs w:val="16"/>
      </w:rPr>
      <w:instrText xml:space="preserve"> PAGE </w:instrText>
    </w:r>
    <w:r w:rsidR="008022F3" w:rsidRPr="0054769A">
      <w:rPr>
        <w:rFonts w:ascii="Arial" w:hAnsi="Arial" w:cs="Arial"/>
        <w:b/>
        <w:i/>
        <w:sz w:val="16"/>
        <w:szCs w:val="16"/>
      </w:rPr>
      <w:fldChar w:fldCharType="separate"/>
    </w:r>
    <w:r w:rsidR="005424ED">
      <w:rPr>
        <w:rFonts w:ascii="Arial" w:hAnsi="Arial" w:cs="Arial"/>
        <w:b/>
        <w:i/>
        <w:noProof/>
        <w:sz w:val="16"/>
        <w:szCs w:val="16"/>
      </w:rPr>
      <w:t>1</w:t>
    </w:r>
    <w:r w:rsidR="008022F3" w:rsidRPr="0054769A">
      <w:rPr>
        <w:rFonts w:ascii="Arial" w:hAnsi="Arial" w:cs="Arial"/>
        <w:b/>
        <w:i/>
        <w:sz w:val="16"/>
        <w:szCs w:val="16"/>
      </w:rPr>
      <w:fldChar w:fldCharType="end"/>
    </w:r>
    <w:r w:rsidR="008022F3" w:rsidRPr="0054769A">
      <w:rPr>
        <w:rFonts w:ascii="Arial" w:hAnsi="Arial" w:cs="Arial"/>
        <w:i/>
        <w:sz w:val="16"/>
        <w:szCs w:val="16"/>
      </w:rPr>
      <w:t xml:space="preserve"> of </w:t>
    </w:r>
    <w:r w:rsidR="008022F3" w:rsidRPr="0054769A">
      <w:rPr>
        <w:rFonts w:ascii="Arial" w:hAnsi="Arial" w:cs="Arial"/>
        <w:b/>
        <w:i/>
        <w:sz w:val="16"/>
        <w:szCs w:val="16"/>
      </w:rPr>
      <w:fldChar w:fldCharType="begin"/>
    </w:r>
    <w:r w:rsidR="008022F3" w:rsidRPr="0054769A">
      <w:rPr>
        <w:rFonts w:ascii="Arial" w:hAnsi="Arial" w:cs="Arial"/>
        <w:b/>
        <w:i/>
        <w:sz w:val="16"/>
        <w:szCs w:val="16"/>
      </w:rPr>
      <w:instrText xml:space="preserve"> NUMPAGES  </w:instrText>
    </w:r>
    <w:r w:rsidR="008022F3" w:rsidRPr="0054769A">
      <w:rPr>
        <w:rFonts w:ascii="Arial" w:hAnsi="Arial" w:cs="Arial"/>
        <w:b/>
        <w:i/>
        <w:sz w:val="16"/>
        <w:szCs w:val="16"/>
      </w:rPr>
      <w:fldChar w:fldCharType="separate"/>
    </w:r>
    <w:r w:rsidR="005424ED">
      <w:rPr>
        <w:rFonts w:ascii="Arial" w:hAnsi="Arial" w:cs="Arial"/>
        <w:b/>
        <w:i/>
        <w:noProof/>
        <w:sz w:val="16"/>
        <w:szCs w:val="16"/>
      </w:rPr>
      <w:t>1</w:t>
    </w:r>
    <w:r w:rsidR="008022F3" w:rsidRPr="0054769A">
      <w:rPr>
        <w:rFonts w:ascii="Arial" w:hAnsi="Arial" w:cs="Arial"/>
        <w:b/>
        <w: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B0B15" w14:textId="2D97CC31" w:rsidR="007D076F" w:rsidRDefault="007D076F" w:rsidP="007D076F">
    <w:pPr>
      <w:pStyle w:val="Footer"/>
      <w:tabs>
        <w:tab w:val="clear" w:pos="4320"/>
        <w:tab w:val="clear" w:pos="8640"/>
      </w:tabs>
    </w:pPr>
    <w:r>
      <w:rPr>
        <w:rFonts w:ascii="Arial" w:hAnsi="Arial" w:cs="Arial"/>
        <w:i/>
        <w:sz w:val="16"/>
        <w:szCs w:val="16"/>
      </w:rPr>
      <w:t>NOPB04, V1, R</w:t>
    </w:r>
    <w:r>
      <w:rPr>
        <w:rFonts w:ascii="Arial" w:hAnsi="Arial" w:cs="Arial"/>
        <w:i/>
        <w:sz w:val="16"/>
        <w:szCs w:val="16"/>
        <w:lang w:val="en-US"/>
      </w:rPr>
      <w:t>1</w:t>
    </w:r>
    <w:r w:rsidR="00B41EB9">
      <w:rPr>
        <w:rFonts w:ascii="Arial" w:hAnsi="Arial" w:cs="Arial"/>
        <w:i/>
        <w:sz w:val="16"/>
        <w:szCs w:val="16"/>
        <w:lang w:val="en-US"/>
      </w:rPr>
      <w:t>4, 11/18/19</w:t>
    </w:r>
    <w:r>
      <w:rPr>
        <w:rFonts w:ascii="Arial" w:hAnsi="Arial" w:cs="Arial"/>
        <w:i/>
        <w:sz w:val="16"/>
        <w:szCs w:val="16"/>
      </w:rPr>
      <w:tab/>
    </w:r>
    <w:r>
      <w:rPr>
        <w:rFonts w:ascii="Arial" w:hAnsi="Arial" w:cs="Arial"/>
        <w:i/>
        <w:sz w:val="16"/>
        <w:szCs w:val="16"/>
      </w:rPr>
      <w:tab/>
    </w:r>
    <w:r>
      <w:rPr>
        <w:rFonts w:ascii="Arial" w:hAnsi="Arial" w:cs="Arial"/>
        <w:i/>
        <w:sz w:val="16"/>
        <w:szCs w:val="16"/>
      </w:rPr>
      <w:tab/>
    </w:r>
    <w:r w:rsidR="00C63AEB">
      <w:rPr>
        <w:rFonts w:ascii="Arial" w:hAnsi="Arial" w:cs="Arial"/>
        <w:i/>
        <w:noProof/>
        <w:sz w:val="16"/>
        <w:szCs w:val="16"/>
        <w:lang w:val="en-US" w:eastAsia="en-US"/>
      </w:rPr>
      <w:drawing>
        <wp:anchor distT="0" distB="0" distL="114300" distR="114300" simplePos="0" relativeHeight="251658241" behindDoc="1" locked="0" layoutInCell="1" allowOverlap="1" wp14:anchorId="3381301F" wp14:editId="15EDEF47">
          <wp:simplePos x="0" y="0"/>
          <wp:positionH relativeFrom="page">
            <wp:align>center</wp:align>
          </wp:positionH>
          <wp:positionV relativeFrom="page">
            <wp:align>bottom</wp:align>
          </wp:positionV>
          <wp:extent cx="7772400" cy="457200"/>
          <wp:effectExtent l="0" t="0" r="0" b="0"/>
          <wp:wrapNone/>
          <wp:docPr id="1159140679" name="Picture 115914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sidRPr="0054769A">
      <w:rPr>
        <w:rFonts w:ascii="Arial" w:hAnsi="Arial" w:cs="Arial"/>
        <w:i/>
        <w:sz w:val="16"/>
        <w:szCs w:val="16"/>
      </w:rPr>
      <w:t xml:space="preserve">Page </w:t>
    </w:r>
    <w:r w:rsidRPr="0054769A">
      <w:rPr>
        <w:rFonts w:ascii="Arial" w:hAnsi="Arial" w:cs="Arial"/>
        <w:b/>
        <w:i/>
        <w:sz w:val="16"/>
        <w:szCs w:val="16"/>
      </w:rPr>
      <w:fldChar w:fldCharType="begin"/>
    </w:r>
    <w:r w:rsidRPr="0054769A">
      <w:rPr>
        <w:rFonts w:ascii="Arial" w:hAnsi="Arial" w:cs="Arial"/>
        <w:b/>
        <w:i/>
        <w:sz w:val="16"/>
        <w:szCs w:val="16"/>
      </w:rPr>
      <w:instrText xml:space="preserve"> PAGE </w:instrText>
    </w:r>
    <w:r w:rsidRPr="0054769A">
      <w:rPr>
        <w:rFonts w:ascii="Arial" w:hAnsi="Arial" w:cs="Arial"/>
        <w:b/>
        <w:i/>
        <w:sz w:val="16"/>
        <w:szCs w:val="16"/>
      </w:rPr>
      <w:fldChar w:fldCharType="separate"/>
    </w:r>
    <w:r w:rsidR="008A44D3">
      <w:rPr>
        <w:rFonts w:ascii="Arial" w:hAnsi="Arial" w:cs="Arial"/>
        <w:b/>
        <w:i/>
        <w:noProof/>
        <w:sz w:val="16"/>
        <w:szCs w:val="16"/>
      </w:rPr>
      <w:t>1</w:t>
    </w:r>
    <w:r w:rsidRPr="0054769A">
      <w:rPr>
        <w:rFonts w:ascii="Arial" w:hAnsi="Arial" w:cs="Arial"/>
        <w:b/>
        <w:i/>
        <w:sz w:val="16"/>
        <w:szCs w:val="16"/>
      </w:rPr>
      <w:fldChar w:fldCharType="end"/>
    </w:r>
    <w:r w:rsidRPr="0054769A">
      <w:rPr>
        <w:rFonts w:ascii="Arial" w:hAnsi="Arial" w:cs="Arial"/>
        <w:i/>
        <w:sz w:val="16"/>
        <w:szCs w:val="16"/>
      </w:rPr>
      <w:t xml:space="preserve"> of </w:t>
    </w:r>
    <w:r w:rsidRPr="0054769A">
      <w:rPr>
        <w:rFonts w:ascii="Arial" w:hAnsi="Arial" w:cs="Arial"/>
        <w:b/>
        <w:i/>
        <w:sz w:val="16"/>
        <w:szCs w:val="16"/>
      </w:rPr>
      <w:fldChar w:fldCharType="begin"/>
    </w:r>
    <w:r w:rsidRPr="0054769A">
      <w:rPr>
        <w:rFonts w:ascii="Arial" w:hAnsi="Arial" w:cs="Arial"/>
        <w:b/>
        <w:i/>
        <w:sz w:val="16"/>
        <w:szCs w:val="16"/>
      </w:rPr>
      <w:instrText xml:space="preserve"> NUMPAGES  </w:instrText>
    </w:r>
    <w:r w:rsidRPr="0054769A">
      <w:rPr>
        <w:rFonts w:ascii="Arial" w:hAnsi="Arial" w:cs="Arial"/>
        <w:b/>
        <w:i/>
        <w:sz w:val="16"/>
        <w:szCs w:val="16"/>
      </w:rPr>
      <w:fldChar w:fldCharType="separate"/>
    </w:r>
    <w:r w:rsidR="008A44D3">
      <w:rPr>
        <w:rFonts w:ascii="Arial" w:hAnsi="Arial" w:cs="Arial"/>
        <w:b/>
        <w:i/>
        <w:noProof/>
        <w:sz w:val="16"/>
        <w:szCs w:val="16"/>
      </w:rPr>
      <w:t>1</w:t>
    </w:r>
    <w:r w:rsidRPr="0054769A">
      <w:rPr>
        <w:rFonts w:ascii="Arial" w:hAnsi="Arial" w:cs="Arial"/>
        <w:b/>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C3515" w14:textId="77777777" w:rsidR="009E2149" w:rsidRDefault="009E2149">
      <w:r>
        <w:separator/>
      </w:r>
    </w:p>
  </w:footnote>
  <w:footnote w:type="continuationSeparator" w:id="0">
    <w:p w14:paraId="1CBC485B" w14:textId="77777777" w:rsidR="009E2149" w:rsidRDefault="009E2149">
      <w:r>
        <w:continuationSeparator/>
      </w:r>
    </w:p>
  </w:footnote>
  <w:footnote w:type="continuationNotice" w:id="1">
    <w:p w14:paraId="24E925A7" w14:textId="77777777" w:rsidR="009E2149" w:rsidRDefault="009E2149"/>
  </w:footnote>
  <w:footnote w:id="2">
    <w:p w14:paraId="62DD2F78" w14:textId="0C2ACDE7" w:rsidR="000B262B" w:rsidRPr="00CD5F80" w:rsidRDefault="000B262B">
      <w:pPr>
        <w:pStyle w:val="FootnoteText"/>
        <w:rPr>
          <w:rFonts w:ascii="Arial" w:hAnsi="Arial" w:cs="Arial"/>
          <w:sz w:val="16"/>
          <w:szCs w:val="16"/>
        </w:rPr>
      </w:pPr>
      <w:r w:rsidRPr="00CD5F80">
        <w:rPr>
          <w:rStyle w:val="FootnoteReference"/>
          <w:rFonts w:ascii="Arial" w:hAnsi="Arial" w:cs="Arial"/>
          <w:sz w:val="16"/>
          <w:szCs w:val="16"/>
        </w:rPr>
        <w:footnoteRef/>
      </w:r>
      <w:r w:rsidR="003F221E" w:rsidRPr="00CD5F80">
        <w:rPr>
          <w:rFonts w:ascii="Arial" w:hAnsi="Arial" w:cs="Arial"/>
          <w:b/>
          <w:bCs/>
          <w:i/>
          <w:iCs/>
          <w:sz w:val="16"/>
          <w:szCs w:val="16"/>
        </w:rPr>
        <w:t>Excluded Methods</w:t>
      </w:r>
      <w:r w:rsidR="001829AC">
        <w:rPr>
          <w:rFonts w:ascii="Arial" w:hAnsi="Arial" w:cs="Arial"/>
          <w:b/>
          <w:bCs/>
          <w:i/>
          <w:iCs/>
          <w:sz w:val="16"/>
          <w:szCs w:val="16"/>
        </w:rPr>
        <w:t xml:space="preserve"> (NOP 205.2)</w:t>
      </w:r>
      <w:r w:rsidR="003F221E" w:rsidRPr="00CD5F80">
        <w:rPr>
          <w:rFonts w:ascii="Arial" w:hAnsi="Arial" w:cs="Arial"/>
          <w:sz w:val="16"/>
          <w:szCs w:val="16"/>
        </w:rPr>
        <w:t xml:space="preserve">. </w:t>
      </w:r>
      <w:r w:rsidR="00981170" w:rsidRPr="00CD5F80">
        <w:rPr>
          <w:rFonts w:ascii="Arial" w:hAnsi="Arial" w:cs="Arial"/>
          <w:i/>
          <w:iCs/>
          <w:sz w:val="16"/>
          <w:szCs w:val="16"/>
        </w:rPr>
        <w:t xml:space="preserve">A variety of methods used to genetically modify organisms or influence their growth and development by means that are not possible under natural conditions or processes and are not considered compatible with organic production. Such methods include cell fusion, microencapsulation and </w:t>
      </w:r>
      <w:proofErr w:type="spellStart"/>
      <w:r w:rsidR="00981170" w:rsidRPr="00CD5F80">
        <w:rPr>
          <w:rFonts w:ascii="Arial" w:hAnsi="Arial" w:cs="Arial"/>
          <w:i/>
          <w:iCs/>
          <w:sz w:val="16"/>
          <w:szCs w:val="16"/>
        </w:rPr>
        <w:t>macroencapsulation</w:t>
      </w:r>
      <w:proofErr w:type="spellEnd"/>
      <w:r w:rsidR="00981170" w:rsidRPr="00CD5F80">
        <w:rPr>
          <w:rFonts w:ascii="Arial" w:hAnsi="Arial" w:cs="Arial"/>
          <w:i/>
          <w:iCs/>
          <w:sz w:val="16"/>
          <w:szCs w:val="16"/>
        </w:rPr>
        <w:t>, and recombinant DNA technology (including gene deletion, gene doubling, introducing a foreign gene, and changing the positions of genes when achieved by recombinant DNA technology). Such methods do not include the use of traditional breeding, conjugation, fermentation, hybridization, in vitro fertilization, or tissue culture</w:t>
      </w:r>
      <w:r w:rsidR="00981170">
        <w:rPr>
          <w:rFonts w:ascii="Arial" w:hAnsi="Arial" w:cs="Arial"/>
          <w:i/>
          <w:iCs/>
          <w:sz w:val="16"/>
          <w:szCs w:val="16"/>
        </w:rPr>
        <w:t>.</w:t>
      </w:r>
    </w:p>
  </w:footnote>
  <w:footnote w:id="3">
    <w:p w14:paraId="5F5AE2FA" w14:textId="38C6554A" w:rsidR="00206156" w:rsidRDefault="00206156">
      <w:pPr>
        <w:pStyle w:val="FootnoteText"/>
      </w:pPr>
      <w:r>
        <w:rPr>
          <w:rStyle w:val="FootnoteReference"/>
        </w:rPr>
        <w:footnoteRef/>
      </w:r>
      <w:r w:rsidR="001214F6" w:rsidRPr="00BE6D7B">
        <w:rPr>
          <w:rFonts w:ascii="Arial" w:hAnsi="Arial" w:cs="Arial"/>
          <w:b/>
          <w:i/>
          <w:sz w:val="16"/>
          <w:szCs w:val="16"/>
        </w:rPr>
        <w:t>Synthetic</w:t>
      </w:r>
      <w:r w:rsidR="00B16465">
        <w:rPr>
          <w:rFonts w:ascii="Arial" w:hAnsi="Arial" w:cs="Arial"/>
          <w:b/>
          <w:i/>
          <w:sz w:val="16"/>
          <w:szCs w:val="16"/>
        </w:rPr>
        <w:t xml:space="preserve"> (NOP 205.2)</w:t>
      </w:r>
      <w:r w:rsidR="001214F6" w:rsidRPr="00BE6D7B">
        <w:rPr>
          <w:rFonts w:ascii="Arial" w:hAnsi="Arial" w:cs="Arial"/>
          <w:b/>
          <w:i/>
          <w:sz w:val="16"/>
          <w:szCs w:val="16"/>
        </w:rPr>
        <w:t>.</w:t>
      </w:r>
      <w:r w:rsidR="001214F6" w:rsidRPr="00BE6D7B">
        <w:rPr>
          <w:rFonts w:ascii="Arial" w:hAnsi="Arial" w:cs="Arial"/>
          <w:i/>
          <w:sz w:val="16"/>
          <w:szCs w:val="16"/>
        </w:rPr>
        <w:t xml:space="preserve"> A substance that is formulated or manufactured by a chemical process or by a process that chemically changes a substance extracted from naturally occurring plant, animal, or mineral sources; …shall not apply to substances created by naturally occurring biological process</w:t>
      </w:r>
      <w:r w:rsidR="00BA2605">
        <w:rPr>
          <w:rFonts w:ascii="Arial" w:hAnsi="Arial" w:cs="Arial"/>
          <w:i/>
          <w:sz w:val="16"/>
          <w:szCs w:val="16"/>
        </w:rPr>
        <w:t>es</w:t>
      </w:r>
      <w:r w:rsidR="001214F6" w:rsidRPr="00BE6D7B">
        <w:rPr>
          <w:rFonts w:ascii="Arial" w:hAnsi="Arial" w:cs="Arial"/>
          <w:i/>
          <w:sz w:val="16"/>
          <w:szCs w:val="16"/>
        </w:rPr>
        <w:t>.</w:t>
      </w:r>
    </w:p>
  </w:footnote>
  <w:footnote w:id="4">
    <w:p w14:paraId="59B368A5" w14:textId="044F6EAF" w:rsidR="00775806" w:rsidRPr="003325F1" w:rsidRDefault="00775806">
      <w:pPr>
        <w:pStyle w:val="FootnoteText"/>
      </w:pPr>
      <w:r>
        <w:rPr>
          <w:rStyle w:val="FootnoteReference"/>
        </w:rPr>
        <w:t>2</w:t>
      </w:r>
      <w:r w:rsidR="003325F1" w:rsidRPr="003325F1">
        <w:rPr>
          <w:rStyle w:val="FootnoteReference"/>
          <w:rFonts w:ascii="Arial" w:hAnsi="Arial" w:cs="Arial"/>
          <w:b/>
          <w:bCs/>
          <w:i/>
          <w:iCs/>
          <w:sz w:val="16"/>
          <w:szCs w:val="16"/>
          <w:vertAlign w:val="baseline"/>
        </w:rPr>
        <w:t>Synthetic (NOP 205.2).</w:t>
      </w:r>
      <w:r w:rsidR="003325F1" w:rsidRPr="003325F1">
        <w:rPr>
          <w:rStyle w:val="FootnoteReference"/>
          <w:rFonts w:ascii="Arial" w:hAnsi="Arial" w:cs="Arial"/>
          <w:i/>
          <w:iCs/>
          <w:sz w:val="16"/>
          <w:szCs w:val="16"/>
          <w:vertAlign w:val="baseline"/>
        </w:rPr>
        <w:t xml:space="preserve"> A substance that is formulated or manufactured by a chemical process or by a process that chemically changes a substance extracted from naturally occurring plant, animal, or mineral sources; …shall not apply to substances created by naturally occurring biological processes.</w:t>
      </w:r>
    </w:p>
  </w:footnote>
  <w:footnote w:id="5">
    <w:p w14:paraId="716AF91B" w14:textId="0C449DE0" w:rsidR="00775806" w:rsidRPr="00C21CD4" w:rsidRDefault="00775806" w:rsidP="00C21CD4">
      <w:pPr>
        <w:pStyle w:val="FootnoteText"/>
        <w:rPr>
          <w:rFonts w:ascii="Arial" w:hAnsi="Arial" w:cs="Arial"/>
          <w:b/>
          <w:i/>
          <w:sz w:val="16"/>
          <w:szCs w:val="16"/>
        </w:rPr>
      </w:pPr>
      <w:r>
        <w:rPr>
          <w:rStyle w:val="FootnoteReference"/>
        </w:rPr>
        <w:t>3</w:t>
      </w:r>
      <w:r w:rsidRPr="008C6492">
        <w:rPr>
          <w:rFonts w:ascii="Arial" w:hAnsi="Arial" w:cs="Arial"/>
          <w:b/>
          <w:i/>
          <w:sz w:val="16"/>
          <w:szCs w:val="16"/>
        </w:rPr>
        <w:t>Nonsynthetic (natural)</w:t>
      </w:r>
      <w:r>
        <w:rPr>
          <w:rFonts w:ascii="Arial" w:hAnsi="Arial" w:cs="Arial"/>
          <w:b/>
          <w:i/>
          <w:sz w:val="16"/>
          <w:szCs w:val="16"/>
        </w:rPr>
        <w:t xml:space="preserve"> (NOP 205.2)</w:t>
      </w:r>
      <w:r w:rsidRPr="008C6492">
        <w:rPr>
          <w:rFonts w:ascii="Arial" w:hAnsi="Arial" w:cs="Arial"/>
          <w:b/>
          <w:i/>
          <w:sz w:val="16"/>
          <w:szCs w:val="16"/>
        </w:rPr>
        <w:t>.</w:t>
      </w:r>
      <w:r w:rsidRPr="008C6492">
        <w:rPr>
          <w:rFonts w:ascii="Arial" w:hAnsi="Arial" w:cs="Arial"/>
          <w:i/>
          <w:sz w:val="16"/>
          <w:szCs w:val="16"/>
        </w:rPr>
        <w:t xml:space="preserve"> A substance that is derived from mineral, plant, or animal matter; does not undergo a synthetic process as defined in section 6502(21) of the Act (7 U.S.C. 6502(21)). </w:t>
      </w:r>
      <w:proofErr w:type="spellStart"/>
      <w:r w:rsidRPr="008C6492">
        <w:rPr>
          <w:rFonts w:ascii="Arial" w:hAnsi="Arial" w:cs="Arial"/>
          <w:i/>
          <w:sz w:val="16"/>
          <w:szCs w:val="16"/>
        </w:rPr>
        <w:t>Non</w:t>
      </w:r>
      <w:r>
        <w:rPr>
          <w:rFonts w:ascii="Arial" w:hAnsi="Arial" w:cs="Arial"/>
          <w:i/>
          <w:sz w:val="16"/>
          <w:szCs w:val="16"/>
        </w:rPr>
        <w:t>synthetic</w:t>
      </w:r>
      <w:proofErr w:type="spellEnd"/>
      <w:r w:rsidRPr="008C6492">
        <w:rPr>
          <w:rFonts w:ascii="Arial" w:hAnsi="Arial" w:cs="Arial"/>
          <w:i/>
          <w:sz w:val="16"/>
          <w:szCs w:val="16"/>
        </w:rPr>
        <w:t xml:space="preserve"> is used as a synonym for natural.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23927" w14:textId="593437D9" w:rsidR="002D4537" w:rsidRDefault="00C63AEB">
    <w:pPr>
      <w:pStyle w:val="Header"/>
    </w:pPr>
    <w:r>
      <w:rPr>
        <w:noProof/>
        <w:lang w:val="en-US" w:eastAsia="en-US"/>
      </w:rPr>
      <w:drawing>
        <wp:anchor distT="0" distB="0" distL="114300" distR="114300" simplePos="0" relativeHeight="251658242" behindDoc="1" locked="0" layoutInCell="1" allowOverlap="1" wp14:anchorId="434F59F9" wp14:editId="7D0E127A">
          <wp:simplePos x="0" y="0"/>
          <wp:positionH relativeFrom="page">
            <wp:align>center</wp:align>
          </wp:positionH>
          <wp:positionV relativeFrom="page">
            <wp:align>top</wp:align>
          </wp:positionV>
          <wp:extent cx="7772400" cy="1362456"/>
          <wp:effectExtent l="0" t="0" r="0" b="9525"/>
          <wp:wrapNone/>
          <wp:docPr id="1271984474" name="Picture 127198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624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910F7" w14:textId="29ADB047" w:rsidR="002D4537" w:rsidRDefault="00C63AEB">
    <w:pPr>
      <w:pStyle w:val="Header"/>
    </w:pPr>
    <w:r>
      <w:rPr>
        <w:noProof/>
        <w:lang w:val="en-US" w:eastAsia="en-US"/>
      </w:rPr>
      <w:drawing>
        <wp:anchor distT="0" distB="0" distL="114300" distR="114300" simplePos="0" relativeHeight="251658240" behindDoc="1" locked="0" layoutInCell="1" allowOverlap="1" wp14:anchorId="07506F95" wp14:editId="34885404">
          <wp:simplePos x="0" y="0"/>
          <wp:positionH relativeFrom="page">
            <wp:align>center</wp:align>
          </wp:positionH>
          <wp:positionV relativeFrom="page">
            <wp:align>top</wp:align>
          </wp:positionV>
          <wp:extent cx="7770951" cy="1362456"/>
          <wp:effectExtent l="0" t="0" r="1905" b="9525"/>
          <wp:wrapNone/>
          <wp:docPr id="1965944629" name="Picture 196594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951" cy="13624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61EF"/>
    <w:multiLevelType w:val="hybridMultilevel"/>
    <w:tmpl w:val="91D8796C"/>
    <w:lvl w:ilvl="0" w:tplc="0D4C8B0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BD1B4C"/>
    <w:multiLevelType w:val="hybridMultilevel"/>
    <w:tmpl w:val="DC32EFC4"/>
    <w:lvl w:ilvl="0" w:tplc="4A04FC70">
      <w:numFmt w:val="bullet"/>
      <w:lvlText w:val="-"/>
      <w:lvlJc w:val="left"/>
      <w:pPr>
        <w:ind w:left="1006" w:hanging="360"/>
      </w:pPr>
      <w:rPr>
        <w:rFonts w:ascii="Arial" w:eastAsia="Times New Roman" w:hAnsi="Arial" w:cs="Symbol" w:hint="default"/>
      </w:rPr>
    </w:lvl>
    <w:lvl w:ilvl="1" w:tplc="04090003" w:tentative="1">
      <w:start w:val="1"/>
      <w:numFmt w:val="bullet"/>
      <w:lvlText w:val="o"/>
      <w:lvlJc w:val="left"/>
      <w:pPr>
        <w:ind w:left="1726" w:hanging="360"/>
      </w:pPr>
      <w:rPr>
        <w:rFonts w:ascii="Courier New" w:hAnsi="Courier New" w:cs="Arial"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Arial"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Arial" w:hint="default"/>
      </w:rPr>
    </w:lvl>
    <w:lvl w:ilvl="8" w:tplc="04090005" w:tentative="1">
      <w:start w:val="1"/>
      <w:numFmt w:val="bullet"/>
      <w:lvlText w:val=""/>
      <w:lvlJc w:val="left"/>
      <w:pPr>
        <w:ind w:left="6766" w:hanging="360"/>
      </w:pPr>
      <w:rPr>
        <w:rFonts w:ascii="Wingdings" w:hAnsi="Wingdings" w:hint="default"/>
      </w:rPr>
    </w:lvl>
  </w:abstractNum>
  <w:abstractNum w:abstractNumId="2" w15:restartNumberingAfterBreak="0">
    <w:nsid w:val="0EA1577F"/>
    <w:multiLevelType w:val="hybridMultilevel"/>
    <w:tmpl w:val="05784864"/>
    <w:lvl w:ilvl="0" w:tplc="963871E6">
      <w:numFmt w:val="bullet"/>
      <w:lvlText w:val="-"/>
      <w:lvlJc w:val="left"/>
      <w:pPr>
        <w:ind w:left="646" w:hanging="360"/>
      </w:pPr>
      <w:rPr>
        <w:rFonts w:ascii="Arial" w:eastAsia="Times New Roman" w:hAnsi="Arial" w:cs="Symbol" w:hint="default"/>
      </w:rPr>
    </w:lvl>
    <w:lvl w:ilvl="1" w:tplc="04090003" w:tentative="1">
      <w:start w:val="1"/>
      <w:numFmt w:val="bullet"/>
      <w:lvlText w:val="o"/>
      <w:lvlJc w:val="left"/>
      <w:pPr>
        <w:ind w:left="1366" w:hanging="360"/>
      </w:pPr>
      <w:rPr>
        <w:rFonts w:ascii="Courier New" w:hAnsi="Courier New" w:cs="Arial"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Arial"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Arial" w:hint="default"/>
      </w:rPr>
    </w:lvl>
    <w:lvl w:ilvl="8" w:tplc="04090005" w:tentative="1">
      <w:start w:val="1"/>
      <w:numFmt w:val="bullet"/>
      <w:lvlText w:val=""/>
      <w:lvlJc w:val="left"/>
      <w:pPr>
        <w:ind w:left="6406" w:hanging="360"/>
      </w:pPr>
      <w:rPr>
        <w:rFonts w:ascii="Wingdings" w:hAnsi="Wingdings" w:hint="default"/>
      </w:rPr>
    </w:lvl>
  </w:abstractNum>
  <w:abstractNum w:abstractNumId="3" w15:restartNumberingAfterBreak="0">
    <w:nsid w:val="16EC1851"/>
    <w:multiLevelType w:val="hybridMultilevel"/>
    <w:tmpl w:val="2CF0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937C8"/>
    <w:multiLevelType w:val="hybridMultilevel"/>
    <w:tmpl w:val="7838816A"/>
    <w:lvl w:ilvl="0" w:tplc="0D4C8B0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9656F9C"/>
    <w:multiLevelType w:val="hybridMultilevel"/>
    <w:tmpl w:val="03507ADE"/>
    <w:lvl w:ilvl="0" w:tplc="2B908632">
      <w:numFmt w:val="bullet"/>
      <w:lvlText w:val="-"/>
      <w:lvlJc w:val="left"/>
      <w:pPr>
        <w:ind w:left="606" w:hanging="360"/>
      </w:pPr>
      <w:rPr>
        <w:rFonts w:ascii="Arial" w:eastAsia="Times New Roman" w:hAnsi="Arial" w:cs="Symbol" w:hint="default"/>
        <w:b w:val="0"/>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6" w15:restartNumberingAfterBreak="0">
    <w:nsid w:val="1DDD6E61"/>
    <w:multiLevelType w:val="hybridMultilevel"/>
    <w:tmpl w:val="A36E501A"/>
    <w:lvl w:ilvl="0" w:tplc="0D4C8B0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73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7" w15:restartNumberingAfterBreak="0">
    <w:nsid w:val="3140273B"/>
    <w:multiLevelType w:val="hybridMultilevel"/>
    <w:tmpl w:val="5FD60DEE"/>
    <w:lvl w:ilvl="0" w:tplc="9656D582">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8" w15:restartNumberingAfterBreak="0">
    <w:nsid w:val="31A302F5"/>
    <w:multiLevelType w:val="hybridMultilevel"/>
    <w:tmpl w:val="8634085A"/>
    <w:lvl w:ilvl="0" w:tplc="0C3CAA4E">
      <w:start w:val="1"/>
      <w:numFmt w:val="upperLetter"/>
      <w:lvlText w:val="%1."/>
      <w:lvlJc w:val="left"/>
      <w:pPr>
        <w:ind w:left="360" w:hanging="360"/>
      </w:pPr>
      <w:rPr>
        <w:rFonts w:hint="default"/>
        <w:b/>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0931E2"/>
    <w:multiLevelType w:val="hybridMultilevel"/>
    <w:tmpl w:val="8A9A9604"/>
    <w:lvl w:ilvl="0" w:tplc="D3CE47C4">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0" w15:restartNumberingAfterBreak="0">
    <w:nsid w:val="32F358F2"/>
    <w:multiLevelType w:val="hybridMultilevel"/>
    <w:tmpl w:val="DDCA39FE"/>
    <w:lvl w:ilvl="0" w:tplc="3306EE20">
      <w:numFmt w:val="bullet"/>
      <w:lvlText w:val="-"/>
      <w:lvlJc w:val="left"/>
      <w:pPr>
        <w:ind w:left="736" w:hanging="360"/>
      </w:pPr>
      <w:rPr>
        <w:rFonts w:ascii="Arial" w:eastAsia="Times New Roman" w:hAnsi="Arial" w:cs="Symbol" w:hint="default"/>
      </w:rPr>
    </w:lvl>
    <w:lvl w:ilvl="1" w:tplc="04090003" w:tentative="1">
      <w:start w:val="1"/>
      <w:numFmt w:val="bullet"/>
      <w:lvlText w:val="o"/>
      <w:lvlJc w:val="left"/>
      <w:pPr>
        <w:ind w:left="1456" w:hanging="360"/>
      </w:pPr>
      <w:rPr>
        <w:rFonts w:ascii="Courier New" w:hAnsi="Courier New" w:cs="Arial"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Arial"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Arial" w:hint="default"/>
      </w:rPr>
    </w:lvl>
    <w:lvl w:ilvl="8" w:tplc="04090005" w:tentative="1">
      <w:start w:val="1"/>
      <w:numFmt w:val="bullet"/>
      <w:lvlText w:val=""/>
      <w:lvlJc w:val="left"/>
      <w:pPr>
        <w:ind w:left="6496" w:hanging="360"/>
      </w:pPr>
      <w:rPr>
        <w:rFonts w:ascii="Wingdings" w:hAnsi="Wingdings" w:hint="default"/>
      </w:rPr>
    </w:lvl>
  </w:abstractNum>
  <w:abstractNum w:abstractNumId="11" w15:restartNumberingAfterBreak="0">
    <w:nsid w:val="3553687C"/>
    <w:multiLevelType w:val="hybridMultilevel"/>
    <w:tmpl w:val="B3FC62E8"/>
    <w:lvl w:ilvl="0" w:tplc="044C50F4">
      <w:start w:val="1"/>
      <w:numFmt w:val="upperLetter"/>
      <w:lvlText w:val="%1."/>
      <w:lvlJc w:val="left"/>
      <w:pPr>
        <w:ind w:left="720" w:hanging="360"/>
      </w:pPr>
      <w:rPr>
        <w:rFonts w:hint="default"/>
        <w:b/>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868CF"/>
    <w:multiLevelType w:val="hybridMultilevel"/>
    <w:tmpl w:val="5AAAAD24"/>
    <w:lvl w:ilvl="0" w:tplc="AB3CA32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058F8"/>
    <w:multiLevelType w:val="hybridMultilevel"/>
    <w:tmpl w:val="3E605D00"/>
    <w:lvl w:ilvl="0" w:tplc="04090011">
      <w:start w:val="1"/>
      <w:numFmt w:val="decimal"/>
      <w:lvlText w:val="%1)"/>
      <w:lvlJc w:val="left"/>
      <w:pPr>
        <w:ind w:left="360" w:hanging="360"/>
      </w:pPr>
      <w:rPr>
        <w:b w:val="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D63BB5"/>
    <w:multiLevelType w:val="hybridMultilevel"/>
    <w:tmpl w:val="BEE85AB0"/>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Arial"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Arial"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Arial" w:hint="default"/>
      </w:rPr>
    </w:lvl>
    <w:lvl w:ilvl="8" w:tplc="04090005" w:tentative="1">
      <w:start w:val="1"/>
      <w:numFmt w:val="bullet"/>
      <w:lvlText w:val=""/>
      <w:lvlJc w:val="left"/>
      <w:pPr>
        <w:ind w:left="6592" w:hanging="360"/>
      </w:pPr>
      <w:rPr>
        <w:rFonts w:ascii="Wingdings" w:hAnsi="Wingdings" w:hint="default"/>
      </w:rPr>
    </w:lvl>
  </w:abstractNum>
  <w:abstractNum w:abstractNumId="15" w15:restartNumberingAfterBreak="0">
    <w:nsid w:val="4CD83B4B"/>
    <w:multiLevelType w:val="hybridMultilevel"/>
    <w:tmpl w:val="EFF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CF7EF6"/>
    <w:multiLevelType w:val="hybridMultilevel"/>
    <w:tmpl w:val="DD582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BA6ABD"/>
    <w:multiLevelType w:val="hybridMultilevel"/>
    <w:tmpl w:val="E56A9AB2"/>
    <w:lvl w:ilvl="0" w:tplc="9A1CA622">
      <w:numFmt w:val="bullet"/>
      <w:lvlText w:val="-"/>
      <w:lvlJc w:val="left"/>
      <w:pPr>
        <w:ind w:left="646" w:hanging="360"/>
      </w:pPr>
      <w:rPr>
        <w:rFonts w:ascii="Arial" w:eastAsia="Times New Roman" w:hAnsi="Arial" w:cs="Symbol" w:hint="default"/>
      </w:rPr>
    </w:lvl>
    <w:lvl w:ilvl="1" w:tplc="04090003" w:tentative="1">
      <w:start w:val="1"/>
      <w:numFmt w:val="bullet"/>
      <w:lvlText w:val="o"/>
      <w:lvlJc w:val="left"/>
      <w:pPr>
        <w:ind w:left="1366" w:hanging="360"/>
      </w:pPr>
      <w:rPr>
        <w:rFonts w:ascii="Courier New" w:hAnsi="Courier New" w:cs="Arial"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Arial"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Arial" w:hint="default"/>
      </w:rPr>
    </w:lvl>
    <w:lvl w:ilvl="8" w:tplc="04090005" w:tentative="1">
      <w:start w:val="1"/>
      <w:numFmt w:val="bullet"/>
      <w:lvlText w:val=""/>
      <w:lvlJc w:val="left"/>
      <w:pPr>
        <w:ind w:left="6406" w:hanging="360"/>
      </w:pPr>
      <w:rPr>
        <w:rFonts w:ascii="Wingdings" w:hAnsi="Wingdings" w:hint="default"/>
      </w:rPr>
    </w:lvl>
  </w:abstractNum>
  <w:abstractNum w:abstractNumId="18" w15:restartNumberingAfterBreak="0">
    <w:nsid w:val="56CF7ECE"/>
    <w:multiLevelType w:val="hybridMultilevel"/>
    <w:tmpl w:val="128863FA"/>
    <w:lvl w:ilvl="0" w:tplc="0D4C8B0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B85749"/>
    <w:multiLevelType w:val="hybridMultilevel"/>
    <w:tmpl w:val="89CE4E08"/>
    <w:lvl w:ilvl="0" w:tplc="0409000F">
      <w:start w:val="1"/>
      <w:numFmt w:val="decimal"/>
      <w:lvlText w:val="%1."/>
      <w:lvlJc w:val="left"/>
      <w:pPr>
        <w:ind w:left="360" w:hanging="360"/>
      </w:pPr>
      <w:rPr>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AAD72A1"/>
    <w:multiLevelType w:val="hybridMultilevel"/>
    <w:tmpl w:val="35C8A00C"/>
    <w:lvl w:ilvl="0" w:tplc="75AEF964">
      <w:start w:val="1"/>
      <w:numFmt w:val="bullet"/>
      <w:lvlText w:val="o"/>
      <w:lvlJc w:val="left"/>
      <w:pPr>
        <w:ind w:left="612" w:hanging="360"/>
      </w:pPr>
      <w:rPr>
        <w:rFonts w:ascii="Courier New" w:hAnsi="Courier New" w:cs="Courier New" w:hint="default"/>
        <w:color w:val="auto"/>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1" w15:restartNumberingAfterBreak="0">
    <w:nsid w:val="5B231076"/>
    <w:multiLevelType w:val="hybridMultilevel"/>
    <w:tmpl w:val="486CC3D2"/>
    <w:lvl w:ilvl="0" w:tplc="0D4C8B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312A07"/>
    <w:multiLevelType w:val="hybridMultilevel"/>
    <w:tmpl w:val="9932C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B71CBC"/>
    <w:multiLevelType w:val="hybridMultilevel"/>
    <w:tmpl w:val="B3C652CA"/>
    <w:lvl w:ilvl="0" w:tplc="130AE0B8">
      <w:numFmt w:val="bullet"/>
      <w:lvlText w:val="-"/>
      <w:lvlJc w:val="left"/>
      <w:pPr>
        <w:ind w:left="736" w:hanging="360"/>
      </w:pPr>
      <w:rPr>
        <w:rFonts w:ascii="Arial" w:eastAsia="Times New Roman" w:hAnsi="Arial" w:cs="Symbol" w:hint="default"/>
      </w:rPr>
    </w:lvl>
    <w:lvl w:ilvl="1" w:tplc="04090003" w:tentative="1">
      <w:start w:val="1"/>
      <w:numFmt w:val="bullet"/>
      <w:lvlText w:val="o"/>
      <w:lvlJc w:val="left"/>
      <w:pPr>
        <w:ind w:left="1456" w:hanging="360"/>
      </w:pPr>
      <w:rPr>
        <w:rFonts w:ascii="Courier New" w:hAnsi="Courier New" w:cs="Arial"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Arial"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Arial" w:hint="default"/>
      </w:rPr>
    </w:lvl>
    <w:lvl w:ilvl="8" w:tplc="04090005" w:tentative="1">
      <w:start w:val="1"/>
      <w:numFmt w:val="bullet"/>
      <w:lvlText w:val=""/>
      <w:lvlJc w:val="left"/>
      <w:pPr>
        <w:ind w:left="6496" w:hanging="360"/>
      </w:pPr>
      <w:rPr>
        <w:rFonts w:ascii="Wingdings" w:hAnsi="Wingdings" w:hint="default"/>
      </w:rPr>
    </w:lvl>
  </w:abstractNum>
  <w:abstractNum w:abstractNumId="24" w15:restartNumberingAfterBreak="0">
    <w:nsid w:val="6A1857C0"/>
    <w:multiLevelType w:val="hybridMultilevel"/>
    <w:tmpl w:val="6EDA3FEA"/>
    <w:lvl w:ilvl="0" w:tplc="7E727A32">
      <w:numFmt w:val="bullet"/>
      <w:lvlText w:val="-"/>
      <w:lvlJc w:val="left"/>
      <w:pPr>
        <w:ind w:left="606" w:hanging="360"/>
      </w:pPr>
      <w:rPr>
        <w:rFonts w:ascii="Arial" w:eastAsia="Times New Roman" w:hAnsi="Arial" w:cs="Symbol" w:hint="default"/>
        <w:b/>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25" w15:restartNumberingAfterBreak="0">
    <w:nsid w:val="6C1E7B0E"/>
    <w:multiLevelType w:val="hybridMultilevel"/>
    <w:tmpl w:val="2D36D24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E807816"/>
    <w:multiLevelType w:val="hybridMultilevel"/>
    <w:tmpl w:val="46C8D580"/>
    <w:lvl w:ilvl="0" w:tplc="80C0DE22">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27" w15:restartNumberingAfterBreak="0">
    <w:nsid w:val="712851AC"/>
    <w:multiLevelType w:val="hybridMultilevel"/>
    <w:tmpl w:val="09BE150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72060E9C"/>
    <w:multiLevelType w:val="hybridMultilevel"/>
    <w:tmpl w:val="63623338"/>
    <w:lvl w:ilvl="0" w:tplc="9FC6E204">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29" w15:restartNumberingAfterBreak="0">
    <w:nsid w:val="731B1FED"/>
    <w:multiLevelType w:val="hybridMultilevel"/>
    <w:tmpl w:val="D94856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52A2EF5"/>
    <w:multiLevelType w:val="hybridMultilevel"/>
    <w:tmpl w:val="7096A26A"/>
    <w:lvl w:ilvl="0" w:tplc="6C1CFA1E">
      <w:start w:val="1"/>
      <w:numFmt w:val="upperLetter"/>
      <w:lvlText w:val="%1."/>
      <w:lvlJc w:val="left"/>
      <w:pPr>
        <w:ind w:left="360" w:hanging="360"/>
      </w:pPr>
      <w:rPr>
        <w:rFonts w:hint="default"/>
        <w:b/>
        <w:i w:val="0"/>
        <w:sz w:val="28"/>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54A7641"/>
    <w:multiLevelType w:val="hybridMultilevel"/>
    <w:tmpl w:val="F7F8B018"/>
    <w:lvl w:ilvl="0" w:tplc="0D4C8B0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7026781"/>
    <w:multiLevelType w:val="hybridMultilevel"/>
    <w:tmpl w:val="35A0C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5E6A8D"/>
    <w:multiLevelType w:val="hybridMultilevel"/>
    <w:tmpl w:val="128863FA"/>
    <w:lvl w:ilvl="0" w:tplc="B1E63F1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D8D50BE"/>
    <w:multiLevelType w:val="hybridMultilevel"/>
    <w:tmpl w:val="31362B64"/>
    <w:lvl w:ilvl="0" w:tplc="15FA6E48">
      <w:start w:val="1"/>
      <w:numFmt w:val="upperLetter"/>
      <w:lvlText w:val="%1."/>
      <w:lvlJc w:val="left"/>
      <w:pPr>
        <w:ind w:left="245" w:hanging="360"/>
      </w:pPr>
      <w:rPr>
        <w:rFonts w:hint="default"/>
        <w:b/>
        <w:bCs/>
        <w:sz w:val="22"/>
        <w:szCs w:val="20"/>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35" w15:restartNumberingAfterBreak="0">
    <w:nsid w:val="7ED32A3C"/>
    <w:multiLevelType w:val="hybridMultilevel"/>
    <w:tmpl w:val="E750A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16cid:durableId="675230931">
    <w:abstractNumId w:val="21"/>
  </w:num>
  <w:num w:numId="2" w16cid:durableId="1118916843">
    <w:abstractNumId w:val="0"/>
  </w:num>
  <w:num w:numId="3" w16cid:durableId="454568952">
    <w:abstractNumId w:val="18"/>
  </w:num>
  <w:num w:numId="4" w16cid:durableId="43598759">
    <w:abstractNumId w:val="31"/>
  </w:num>
  <w:num w:numId="5" w16cid:durableId="876965359">
    <w:abstractNumId w:val="4"/>
  </w:num>
  <w:num w:numId="6" w16cid:durableId="1248148336">
    <w:abstractNumId w:val="33"/>
  </w:num>
  <w:num w:numId="7" w16cid:durableId="1543637841">
    <w:abstractNumId w:val="29"/>
  </w:num>
  <w:num w:numId="8" w16cid:durableId="555093006">
    <w:abstractNumId w:val="16"/>
  </w:num>
  <w:num w:numId="9" w16cid:durableId="410584861">
    <w:abstractNumId w:val="22"/>
  </w:num>
  <w:num w:numId="10" w16cid:durableId="1573737817">
    <w:abstractNumId w:val="30"/>
  </w:num>
  <w:num w:numId="11" w16cid:durableId="1004162030">
    <w:abstractNumId w:val="3"/>
  </w:num>
  <w:num w:numId="12" w16cid:durableId="981425161">
    <w:abstractNumId w:val="19"/>
  </w:num>
  <w:num w:numId="13" w16cid:durableId="507718644">
    <w:abstractNumId w:val="13"/>
  </w:num>
  <w:num w:numId="14" w16cid:durableId="1957523648">
    <w:abstractNumId w:val="35"/>
  </w:num>
  <w:num w:numId="15" w16cid:durableId="1454861576">
    <w:abstractNumId w:val="15"/>
  </w:num>
  <w:num w:numId="16" w16cid:durableId="258568962">
    <w:abstractNumId w:val="32"/>
  </w:num>
  <w:num w:numId="17" w16cid:durableId="68381913">
    <w:abstractNumId w:val="14"/>
  </w:num>
  <w:num w:numId="18" w16cid:durableId="224024473">
    <w:abstractNumId w:val="24"/>
  </w:num>
  <w:num w:numId="19" w16cid:durableId="493691122">
    <w:abstractNumId w:val="7"/>
  </w:num>
  <w:num w:numId="20" w16cid:durableId="720709613">
    <w:abstractNumId w:val="26"/>
  </w:num>
  <w:num w:numId="21" w16cid:durableId="1665474045">
    <w:abstractNumId w:val="5"/>
  </w:num>
  <w:num w:numId="22" w16cid:durableId="2007171581">
    <w:abstractNumId w:val="28"/>
  </w:num>
  <w:num w:numId="23" w16cid:durableId="1664237150">
    <w:abstractNumId w:val="11"/>
  </w:num>
  <w:num w:numId="24" w16cid:durableId="2000697131">
    <w:abstractNumId w:val="8"/>
  </w:num>
  <w:num w:numId="25" w16cid:durableId="432088509">
    <w:abstractNumId w:val="17"/>
  </w:num>
  <w:num w:numId="26" w16cid:durableId="1245410657">
    <w:abstractNumId w:val="1"/>
  </w:num>
  <w:num w:numId="27" w16cid:durableId="1748914343">
    <w:abstractNumId w:val="23"/>
  </w:num>
  <w:num w:numId="28" w16cid:durableId="1393890546">
    <w:abstractNumId w:val="10"/>
  </w:num>
  <w:num w:numId="29" w16cid:durableId="1901943097">
    <w:abstractNumId w:val="2"/>
  </w:num>
  <w:num w:numId="30" w16cid:durableId="13148751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20681440">
    <w:abstractNumId w:val="25"/>
  </w:num>
  <w:num w:numId="32" w16cid:durableId="1179856528">
    <w:abstractNumId w:val="20"/>
  </w:num>
  <w:num w:numId="33" w16cid:durableId="1346785003">
    <w:abstractNumId w:val="6"/>
  </w:num>
  <w:num w:numId="34" w16cid:durableId="1306663357">
    <w:abstractNumId w:val="12"/>
  </w:num>
  <w:num w:numId="35" w16cid:durableId="779180093">
    <w:abstractNumId w:val="34"/>
  </w:num>
  <w:num w:numId="36" w16cid:durableId="6611986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MSRkX9M+PIQxHsodz0+Y78QVfYgNR6vYda25JBO7R7whNCiVz+0XxV9aNNDIGMMRNtLQx/t3hYkGzxMKFgmMjw==" w:salt="/s1LvA94rXG5Zwg/BbA+Zw=="/>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54B"/>
    <w:rsid w:val="00003814"/>
    <w:rsid w:val="000048A8"/>
    <w:rsid w:val="00007DE5"/>
    <w:rsid w:val="00011BA0"/>
    <w:rsid w:val="000220AC"/>
    <w:rsid w:val="00023F26"/>
    <w:rsid w:val="00032B16"/>
    <w:rsid w:val="00034246"/>
    <w:rsid w:val="00036C14"/>
    <w:rsid w:val="00037190"/>
    <w:rsid w:val="000505F5"/>
    <w:rsid w:val="000539A9"/>
    <w:rsid w:val="000572D3"/>
    <w:rsid w:val="00061FE0"/>
    <w:rsid w:val="0007027B"/>
    <w:rsid w:val="00075047"/>
    <w:rsid w:val="00083D98"/>
    <w:rsid w:val="00085073"/>
    <w:rsid w:val="00085392"/>
    <w:rsid w:val="0008726F"/>
    <w:rsid w:val="0009131B"/>
    <w:rsid w:val="0009257F"/>
    <w:rsid w:val="000A3CD6"/>
    <w:rsid w:val="000A606E"/>
    <w:rsid w:val="000B262B"/>
    <w:rsid w:val="000B7450"/>
    <w:rsid w:val="000C0E91"/>
    <w:rsid w:val="000D022E"/>
    <w:rsid w:val="000D38B9"/>
    <w:rsid w:val="000E0CAD"/>
    <w:rsid w:val="000E38A0"/>
    <w:rsid w:val="000F0269"/>
    <w:rsid w:val="000F2C5A"/>
    <w:rsid w:val="000F7373"/>
    <w:rsid w:val="00100600"/>
    <w:rsid w:val="0010226F"/>
    <w:rsid w:val="00103C88"/>
    <w:rsid w:val="00114444"/>
    <w:rsid w:val="001159EE"/>
    <w:rsid w:val="001214F6"/>
    <w:rsid w:val="00125926"/>
    <w:rsid w:val="00131407"/>
    <w:rsid w:val="00132DAD"/>
    <w:rsid w:val="0013358A"/>
    <w:rsid w:val="00133F2A"/>
    <w:rsid w:val="001426C1"/>
    <w:rsid w:val="00152420"/>
    <w:rsid w:val="00155ABF"/>
    <w:rsid w:val="00157558"/>
    <w:rsid w:val="00160AB8"/>
    <w:rsid w:val="00161656"/>
    <w:rsid w:val="001636FF"/>
    <w:rsid w:val="0016766E"/>
    <w:rsid w:val="00172E12"/>
    <w:rsid w:val="001829AC"/>
    <w:rsid w:val="00182AA8"/>
    <w:rsid w:val="00196782"/>
    <w:rsid w:val="001A4425"/>
    <w:rsid w:val="001A7593"/>
    <w:rsid w:val="001B0196"/>
    <w:rsid w:val="001B3026"/>
    <w:rsid w:val="001B462B"/>
    <w:rsid w:val="001C456A"/>
    <w:rsid w:val="001C7349"/>
    <w:rsid w:val="001D06BA"/>
    <w:rsid w:val="001D2AF7"/>
    <w:rsid w:val="001D785C"/>
    <w:rsid w:val="001E023E"/>
    <w:rsid w:val="001E05F7"/>
    <w:rsid w:val="001E31BC"/>
    <w:rsid w:val="001E4A30"/>
    <w:rsid w:val="001F21C0"/>
    <w:rsid w:val="002015E4"/>
    <w:rsid w:val="00206156"/>
    <w:rsid w:val="00210665"/>
    <w:rsid w:val="002208AE"/>
    <w:rsid w:val="00222870"/>
    <w:rsid w:val="00230B52"/>
    <w:rsid w:val="00234587"/>
    <w:rsid w:val="002357E1"/>
    <w:rsid w:val="00237EBF"/>
    <w:rsid w:val="00242BD0"/>
    <w:rsid w:val="0024364F"/>
    <w:rsid w:val="0024735F"/>
    <w:rsid w:val="002533ED"/>
    <w:rsid w:val="00254066"/>
    <w:rsid w:val="00261AC6"/>
    <w:rsid w:val="002639F0"/>
    <w:rsid w:val="00264DB4"/>
    <w:rsid w:val="00270986"/>
    <w:rsid w:val="0027265D"/>
    <w:rsid w:val="002726C6"/>
    <w:rsid w:val="00286498"/>
    <w:rsid w:val="00287257"/>
    <w:rsid w:val="00291274"/>
    <w:rsid w:val="002917F2"/>
    <w:rsid w:val="002A09D8"/>
    <w:rsid w:val="002A54F5"/>
    <w:rsid w:val="002A5F3F"/>
    <w:rsid w:val="002A7020"/>
    <w:rsid w:val="002A7BC6"/>
    <w:rsid w:val="002B1E79"/>
    <w:rsid w:val="002B309A"/>
    <w:rsid w:val="002B79D4"/>
    <w:rsid w:val="002B7F94"/>
    <w:rsid w:val="002C18A8"/>
    <w:rsid w:val="002C420A"/>
    <w:rsid w:val="002D4537"/>
    <w:rsid w:val="002E1550"/>
    <w:rsid w:val="002E6DF0"/>
    <w:rsid w:val="002E6E10"/>
    <w:rsid w:val="002F0722"/>
    <w:rsid w:val="002F086B"/>
    <w:rsid w:val="002F195A"/>
    <w:rsid w:val="002F3159"/>
    <w:rsid w:val="00322AF0"/>
    <w:rsid w:val="003325F1"/>
    <w:rsid w:val="0033547D"/>
    <w:rsid w:val="00360DAB"/>
    <w:rsid w:val="00361720"/>
    <w:rsid w:val="00363A5F"/>
    <w:rsid w:val="00365C4B"/>
    <w:rsid w:val="00382BD8"/>
    <w:rsid w:val="00382F4F"/>
    <w:rsid w:val="00383E0B"/>
    <w:rsid w:val="003846D9"/>
    <w:rsid w:val="00386521"/>
    <w:rsid w:val="0039029B"/>
    <w:rsid w:val="00393D6B"/>
    <w:rsid w:val="003A54B8"/>
    <w:rsid w:val="003C02DB"/>
    <w:rsid w:val="003D2A27"/>
    <w:rsid w:val="003D50DC"/>
    <w:rsid w:val="003E64B0"/>
    <w:rsid w:val="003F221E"/>
    <w:rsid w:val="00401881"/>
    <w:rsid w:val="00404C9B"/>
    <w:rsid w:val="00404CED"/>
    <w:rsid w:val="00411439"/>
    <w:rsid w:val="00414DC1"/>
    <w:rsid w:val="00420A66"/>
    <w:rsid w:val="00425807"/>
    <w:rsid w:val="00427A11"/>
    <w:rsid w:val="00427A19"/>
    <w:rsid w:val="00432C1E"/>
    <w:rsid w:val="00435F44"/>
    <w:rsid w:val="004409A6"/>
    <w:rsid w:val="00452EA4"/>
    <w:rsid w:val="00455B0C"/>
    <w:rsid w:val="00455C28"/>
    <w:rsid w:val="00460D6D"/>
    <w:rsid w:val="00464815"/>
    <w:rsid w:val="00471090"/>
    <w:rsid w:val="004762D1"/>
    <w:rsid w:val="0048021D"/>
    <w:rsid w:val="00487313"/>
    <w:rsid w:val="004A1A51"/>
    <w:rsid w:val="004A3CD0"/>
    <w:rsid w:val="004A475C"/>
    <w:rsid w:val="004B5AC1"/>
    <w:rsid w:val="004B6538"/>
    <w:rsid w:val="004B762A"/>
    <w:rsid w:val="004C2A37"/>
    <w:rsid w:val="004C7D3B"/>
    <w:rsid w:val="004D4C5E"/>
    <w:rsid w:val="004D5A8D"/>
    <w:rsid w:val="004E1865"/>
    <w:rsid w:val="004E7529"/>
    <w:rsid w:val="004E78F8"/>
    <w:rsid w:val="004F2424"/>
    <w:rsid w:val="004F4E9A"/>
    <w:rsid w:val="004F6780"/>
    <w:rsid w:val="004F7510"/>
    <w:rsid w:val="005030C0"/>
    <w:rsid w:val="00503904"/>
    <w:rsid w:val="00510FF5"/>
    <w:rsid w:val="005258D7"/>
    <w:rsid w:val="005418F1"/>
    <w:rsid w:val="005424ED"/>
    <w:rsid w:val="00544EB6"/>
    <w:rsid w:val="0054769A"/>
    <w:rsid w:val="00556AB3"/>
    <w:rsid w:val="0056290D"/>
    <w:rsid w:val="0057286A"/>
    <w:rsid w:val="0057579E"/>
    <w:rsid w:val="00585989"/>
    <w:rsid w:val="005A57A8"/>
    <w:rsid w:val="005B02D2"/>
    <w:rsid w:val="005B3434"/>
    <w:rsid w:val="005B71B8"/>
    <w:rsid w:val="005C69D3"/>
    <w:rsid w:val="005D155E"/>
    <w:rsid w:val="005D4132"/>
    <w:rsid w:val="005D6A69"/>
    <w:rsid w:val="005E197F"/>
    <w:rsid w:val="005E1E37"/>
    <w:rsid w:val="005E2290"/>
    <w:rsid w:val="005E3F8A"/>
    <w:rsid w:val="005E6B68"/>
    <w:rsid w:val="005E7FF0"/>
    <w:rsid w:val="005F09E4"/>
    <w:rsid w:val="005F2C50"/>
    <w:rsid w:val="006006E6"/>
    <w:rsid w:val="00602849"/>
    <w:rsid w:val="0060333C"/>
    <w:rsid w:val="006038CD"/>
    <w:rsid w:val="00611370"/>
    <w:rsid w:val="006130E1"/>
    <w:rsid w:val="006327D0"/>
    <w:rsid w:val="0063747F"/>
    <w:rsid w:val="00643BD8"/>
    <w:rsid w:val="00651D1F"/>
    <w:rsid w:val="00652679"/>
    <w:rsid w:val="006571C9"/>
    <w:rsid w:val="00665F2A"/>
    <w:rsid w:val="00674CCC"/>
    <w:rsid w:val="00674E52"/>
    <w:rsid w:val="00676093"/>
    <w:rsid w:val="00676A7F"/>
    <w:rsid w:val="00696416"/>
    <w:rsid w:val="00697CA7"/>
    <w:rsid w:val="006A25E1"/>
    <w:rsid w:val="006A411E"/>
    <w:rsid w:val="006A57FB"/>
    <w:rsid w:val="006A6C2E"/>
    <w:rsid w:val="006B1E1B"/>
    <w:rsid w:val="006B2607"/>
    <w:rsid w:val="006B5101"/>
    <w:rsid w:val="006C05F3"/>
    <w:rsid w:val="006C294F"/>
    <w:rsid w:val="006C36E2"/>
    <w:rsid w:val="006C48C1"/>
    <w:rsid w:val="006D09F4"/>
    <w:rsid w:val="006D3429"/>
    <w:rsid w:val="006D5AD5"/>
    <w:rsid w:val="006E2FA8"/>
    <w:rsid w:val="006E34C4"/>
    <w:rsid w:val="006E4C51"/>
    <w:rsid w:val="006E71FC"/>
    <w:rsid w:val="006F5D80"/>
    <w:rsid w:val="00702B8B"/>
    <w:rsid w:val="00706B35"/>
    <w:rsid w:val="007161D8"/>
    <w:rsid w:val="007211AA"/>
    <w:rsid w:val="00723964"/>
    <w:rsid w:val="00724A79"/>
    <w:rsid w:val="007276F5"/>
    <w:rsid w:val="0074654B"/>
    <w:rsid w:val="007615FD"/>
    <w:rsid w:val="00763EE4"/>
    <w:rsid w:val="00764432"/>
    <w:rsid w:val="007653B9"/>
    <w:rsid w:val="00765DBD"/>
    <w:rsid w:val="00772946"/>
    <w:rsid w:val="00775806"/>
    <w:rsid w:val="0077796F"/>
    <w:rsid w:val="00781010"/>
    <w:rsid w:val="0078590C"/>
    <w:rsid w:val="00793868"/>
    <w:rsid w:val="007954B3"/>
    <w:rsid w:val="007B5585"/>
    <w:rsid w:val="007C0904"/>
    <w:rsid w:val="007C4DC3"/>
    <w:rsid w:val="007C5487"/>
    <w:rsid w:val="007D076F"/>
    <w:rsid w:val="007D3412"/>
    <w:rsid w:val="007E693B"/>
    <w:rsid w:val="007E6D65"/>
    <w:rsid w:val="007E784C"/>
    <w:rsid w:val="007F02EE"/>
    <w:rsid w:val="007F4BAE"/>
    <w:rsid w:val="008022F3"/>
    <w:rsid w:val="008026D2"/>
    <w:rsid w:val="00802C00"/>
    <w:rsid w:val="00805873"/>
    <w:rsid w:val="008063A8"/>
    <w:rsid w:val="00807BD6"/>
    <w:rsid w:val="00807D9B"/>
    <w:rsid w:val="00814DD8"/>
    <w:rsid w:val="00815CE0"/>
    <w:rsid w:val="008229CC"/>
    <w:rsid w:val="0082469D"/>
    <w:rsid w:val="0082475F"/>
    <w:rsid w:val="00830A56"/>
    <w:rsid w:val="00844B75"/>
    <w:rsid w:val="00844C79"/>
    <w:rsid w:val="0084787D"/>
    <w:rsid w:val="00847986"/>
    <w:rsid w:val="00850322"/>
    <w:rsid w:val="0085557B"/>
    <w:rsid w:val="00855630"/>
    <w:rsid w:val="00855AE0"/>
    <w:rsid w:val="00862508"/>
    <w:rsid w:val="00863B66"/>
    <w:rsid w:val="00866112"/>
    <w:rsid w:val="00871093"/>
    <w:rsid w:val="0087399F"/>
    <w:rsid w:val="00873ECB"/>
    <w:rsid w:val="00877060"/>
    <w:rsid w:val="00877E9C"/>
    <w:rsid w:val="00883699"/>
    <w:rsid w:val="00883789"/>
    <w:rsid w:val="00891C84"/>
    <w:rsid w:val="0089579B"/>
    <w:rsid w:val="008970C4"/>
    <w:rsid w:val="00897428"/>
    <w:rsid w:val="008A44D3"/>
    <w:rsid w:val="008A4DDA"/>
    <w:rsid w:val="008A738C"/>
    <w:rsid w:val="008B00F1"/>
    <w:rsid w:val="008B20E5"/>
    <w:rsid w:val="008C2144"/>
    <w:rsid w:val="008C42FA"/>
    <w:rsid w:val="008C6492"/>
    <w:rsid w:val="008C7837"/>
    <w:rsid w:val="008C7C0A"/>
    <w:rsid w:val="008C7FBC"/>
    <w:rsid w:val="008D1D22"/>
    <w:rsid w:val="008D34ED"/>
    <w:rsid w:val="008D364B"/>
    <w:rsid w:val="008F0194"/>
    <w:rsid w:val="008F4B4E"/>
    <w:rsid w:val="00903E43"/>
    <w:rsid w:val="009120C3"/>
    <w:rsid w:val="0091399C"/>
    <w:rsid w:val="00915AC5"/>
    <w:rsid w:val="00917185"/>
    <w:rsid w:val="00925437"/>
    <w:rsid w:val="009260C3"/>
    <w:rsid w:val="00931116"/>
    <w:rsid w:val="00941F8A"/>
    <w:rsid w:val="00942586"/>
    <w:rsid w:val="0094370E"/>
    <w:rsid w:val="00947CCE"/>
    <w:rsid w:val="00954D8E"/>
    <w:rsid w:val="00965219"/>
    <w:rsid w:val="0097351D"/>
    <w:rsid w:val="00981170"/>
    <w:rsid w:val="009900A0"/>
    <w:rsid w:val="009917B1"/>
    <w:rsid w:val="00997A37"/>
    <w:rsid w:val="009A1711"/>
    <w:rsid w:val="009A2DF2"/>
    <w:rsid w:val="009A4A57"/>
    <w:rsid w:val="009A686E"/>
    <w:rsid w:val="009B26FC"/>
    <w:rsid w:val="009C3F1C"/>
    <w:rsid w:val="009D008D"/>
    <w:rsid w:val="009E1B1B"/>
    <w:rsid w:val="009E2149"/>
    <w:rsid w:val="009E3FB4"/>
    <w:rsid w:val="009E6477"/>
    <w:rsid w:val="009E6940"/>
    <w:rsid w:val="009F3B22"/>
    <w:rsid w:val="00A01A2D"/>
    <w:rsid w:val="00A0612D"/>
    <w:rsid w:val="00A1014D"/>
    <w:rsid w:val="00A27441"/>
    <w:rsid w:val="00A3367E"/>
    <w:rsid w:val="00A4120F"/>
    <w:rsid w:val="00A452CE"/>
    <w:rsid w:val="00A461AB"/>
    <w:rsid w:val="00A556FE"/>
    <w:rsid w:val="00A5613F"/>
    <w:rsid w:val="00A578F2"/>
    <w:rsid w:val="00A60C4E"/>
    <w:rsid w:val="00A64263"/>
    <w:rsid w:val="00A711C3"/>
    <w:rsid w:val="00A73B4F"/>
    <w:rsid w:val="00A73E22"/>
    <w:rsid w:val="00A835FB"/>
    <w:rsid w:val="00A83EC8"/>
    <w:rsid w:val="00A84186"/>
    <w:rsid w:val="00A84DA1"/>
    <w:rsid w:val="00A92084"/>
    <w:rsid w:val="00A945C0"/>
    <w:rsid w:val="00AA2113"/>
    <w:rsid w:val="00AA3D89"/>
    <w:rsid w:val="00AB19DB"/>
    <w:rsid w:val="00AB3AE8"/>
    <w:rsid w:val="00AB559F"/>
    <w:rsid w:val="00AC1A86"/>
    <w:rsid w:val="00AC591E"/>
    <w:rsid w:val="00AC7A55"/>
    <w:rsid w:val="00AD08D3"/>
    <w:rsid w:val="00AE0B51"/>
    <w:rsid w:val="00AE51F0"/>
    <w:rsid w:val="00AE7B71"/>
    <w:rsid w:val="00AF0C18"/>
    <w:rsid w:val="00AF33B3"/>
    <w:rsid w:val="00AF78BA"/>
    <w:rsid w:val="00B00043"/>
    <w:rsid w:val="00B004F6"/>
    <w:rsid w:val="00B0259D"/>
    <w:rsid w:val="00B03D32"/>
    <w:rsid w:val="00B0585C"/>
    <w:rsid w:val="00B0690D"/>
    <w:rsid w:val="00B16465"/>
    <w:rsid w:val="00B16EB0"/>
    <w:rsid w:val="00B23D24"/>
    <w:rsid w:val="00B275B9"/>
    <w:rsid w:val="00B316F7"/>
    <w:rsid w:val="00B41EB9"/>
    <w:rsid w:val="00B44DDB"/>
    <w:rsid w:val="00B51EF1"/>
    <w:rsid w:val="00B52EC0"/>
    <w:rsid w:val="00B5591B"/>
    <w:rsid w:val="00B62EBF"/>
    <w:rsid w:val="00B7029D"/>
    <w:rsid w:val="00B70395"/>
    <w:rsid w:val="00B74E55"/>
    <w:rsid w:val="00B77C42"/>
    <w:rsid w:val="00BA2605"/>
    <w:rsid w:val="00BA5DD3"/>
    <w:rsid w:val="00BB43D8"/>
    <w:rsid w:val="00BB763B"/>
    <w:rsid w:val="00BD5ED4"/>
    <w:rsid w:val="00BE0279"/>
    <w:rsid w:val="00BE34B1"/>
    <w:rsid w:val="00BE6D7B"/>
    <w:rsid w:val="00C015EF"/>
    <w:rsid w:val="00C0168B"/>
    <w:rsid w:val="00C02EEA"/>
    <w:rsid w:val="00C05A59"/>
    <w:rsid w:val="00C05F29"/>
    <w:rsid w:val="00C106E0"/>
    <w:rsid w:val="00C11B67"/>
    <w:rsid w:val="00C1223D"/>
    <w:rsid w:val="00C21041"/>
    <w:rsid w:val="00C21CD4"/>
    <w:rsid w:val="00C357CA"/>
    <w:rsid w:val="00C4037E"/>
    <w:rsid w:val="00C4521F"/>
    <w:rsid w:val="00C56057"/>
    <w:rsid w:val="00C565B5"/>
    <w:rsid w:val="00C63AEB"/>
    <w:rsid w:val="00C70F48"/>
    <w:rsid w:val="00C73CF9"/>
    <w:rsid w:val="00C7663A"/>
    <w:rsid w:val="00C82F9D"/>
    <w:rsid w:val="00C838F1"/>
    <w:rsid w:val="00C90B7E"/>
    <w:rsid w:val="00C9215F"/>
    <w:rsid w:val="00C96258"/>
    <w:rsid w:val="00C96F39"/>
    <w:rsid w:val="00CA4264"/>
    <w:rsid w:val="00CA43BF"/>
    <w:rsid w:val="00CB09EF"/>
    <w:rsid w:val="00CB38AD"/>
    <w:rsid w:val="00CB3F4B"/>
    <w:rsid w:val="00CB5EFC"/>
    <w:rsid w:val="00CD36D7"/>
    <w:rsid w:val="00CD5211"/>
    <w:rsid w:val="00CD5F80"/>
    <w:rsid w:val="00CE149A"/>
    <w:rsid w:val="00CE6108"/>
    <w:rsid w:val="00CF4097"/>
    <w:rsid w:val="00CF4C22"/>
    <w:rsid w:val="00D11216"/>
    <w:rsid w:val="00D16E20"/>
    <w:rsid w:val="00D2294F"/>
    <w:rsid w:val="00D33E5F"/>
    <w:rsid w:val="00D378E3"/>
    <w:rsid w:val="00D37A25"/>
    <w:rsid w:val="00D4050B"/>
    <w:rsid w:val="00D40F9E"/>
    <w:rsid w:val="00D43978"/>
    <w:rsid w:val="00D45BD7"/>
    <w:rsid w:val="00D47C5F"/>
    <w:rsid w:val="00D50F5D"/>
    <w:rsid w:val="00D53DAD"/>
    <w:rsid w:val="00D61CAB"/>
    <w:rsid w:val="00D6299B"/>
    <w:rsid w:val="00D64A69"/>
    <w:rsid w:val="00D652EC"/>
    <w:rsid w:val="00D65BD1"/>
    <w:rsid w:val="00D72CC8"/>
    <w:rsid w:val="00D7558A"/>
    <w:rsid w:val="00D80AE9"/>
    <w:rsid w:val="00D82E30"/>
    <w:rsid w:val="00D84548"/>
    <w:rsid w:val="00D928ED"/>
    <w:rsid w:val="00D97DDE"/>
    <w:rsid w:val="00DA0A1C"/>
    <w:rsid w:val="00DA5488"/>
    <w:rsid w:val="00DA5560"/>
    <w:rsid w:val="00DB5B88"/>
    <w:rsid w:val="00DB625C"/>
    <w:rsid w:val="00DB76BB"/>
    <w:rsid w:val="00DD0FC7"/>
    <w:rsid w:val="00DD2576"/>
    <w:rsid w:val="00DD6E5A"/>
    <w:rsid w:val="00DE28A3"/>
    <w:rsid w:val="00DE5A7B"/>
    <w:rsid w:val="00DE6BDC"/>
    <w:rsid w:val="00DE70D4"/>
    <w:rsid w:val="00DF324C"/>
    <w:rsid w:val="00DF5FFE"/>
    <w:rsid w:val="00DF62A4"/>
    <w:rsid w:val="00E11D9F"/>
    <w:rsid w:val="00E20832"/>
    <w:rsid w:val="00E2242F"/>
    <w:rsid w:val="00E2335C"/>
    <w:rsid w:val="00E2527B"/>
    <w:rsid w:val="00E2676B"/>
    <w:rsid w:val="00E3651D"/>
    <w:rsid w:val="00E429C9"/>
    <w:rsid w:val="00E42B48"/>
    <w:rsid w:val="00E534E7"/>
    <w:rsid w:val="00E54230"/>
    <w:rsid w:val="00E6553D"/>
    <w:rsid w:val="00E65F82"/>
    <w:rsid w:val="00E743AD"/>
    <w:rsid w:val="00E81239"/>
    <w:rsid w:val="00E819A6"/>
    <w:rsid w:val="00E83A85"/>
    <w:rsid w:val="00E853E4"/>
    <w:rsid w:val="00E92805"/>
    <w:rsid w:val="00E97576"/>
    <w:rsid w:val="00EA302D"/>
    <w:rsid w:val="00EA70A0"/>
    <w:rsid w:val="00EB5FAA"/>
    <w:rsid w:val="00EC4CCA"/>
    <w:rsid w:val="00EC7FD4"/>
    <w:rsid w:val="00ED1966"/>
    <w:rsid w:val="00ED1D1E"/>
    <w:rsid w:val="00EE3B12"/>
    <w:rsid w:val="00EE720A"/>
    <w:rsid w:val="00EF4D67"/>
    <w:rsid w:val="00EF6D68"/>
    <w:rsid w:val="00F0774B"/>
    <w:rsid w:val="00F12CB1"/>
    <w:rsid w:val="00F12FA3"/>
    <w:rsid w:val="00F14711"/>
    <w:rsid w:val="00F21293"/>
    <w:rsid w:val="00F21B36"/>
    <w:rsid w:val="00F27C12"/>
    <w:rsid w:val="00F304FE"/>
    <w:rsid w:val="00F30653"/>
    <w:rsid w:val="00F34107"/>
    <w:rsid w:val="00F35A93"/>
    <w:rsid w:val="00F36181"/>
    <w:rsid w:val="00F4307E"/>
    <w:rsid w:val="00F61F2F"/>
    <w:rsid w:val="00F63280"/>
    <w:rsid w:val="00F7459F"/>
    <w:rsid w:val="00F82A5B"/>
    <w:rsid w:val="00F909FC"/>
    <w:rsid w:val="00F97EA2"/>
    <w:rsid w:val="00FA0564"/>
    <w:rsid w:val="00FA2303"/>
    <w:rsid w:val="00FA3D05"/>
    <w:rsid w:val="00FB54C9"/>
    <w:rsid w:val="00FD02EA"/>
    <w:rsid w:val="00FD1B0B"/>
    <w:rsid w:val="00FD71F0"/>
    <w:rsid w:val="00FE077F"/>
    <w:rsid w:val="00FE256F"/>
    <w:rsid w:val="00FE27B9"/>
    <w:rsid w:val="00FE4F13"/>
    <w:rsid w:val="00FE7F08"/>
    <w:rsid w:val="00FF3502"/>
    <w:rsid w:val="7AB34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21C78"/>
  <w15:chartTrackingRefBased/>
  <w15:docId w15:val="{1957D787-FD73-42FE-ADC5-650139E6C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left" w:pos="7854"/>
        <w:tab w:val="left" w:pos="8602"/>
      </w:tabs>
      <w:jc w:val="center"/>
    </w:pPr>
    <w:rPr>
      <w:b/>
      <w:bCs/>
    </w:rPr>
  </w:style>
  <w:style w:type="paragraph" w:styleId="BodyText">
    <w:name w:val="Body Text"/>
    <w:basedOn w:val="Normal"/>
    <w:pPr>
      <w:tabs>
        <w:tab w:val="left" w:pos="7854"/>
        <w:tab w:val="left" w:pos="8602"/>
      </w:tabs>
    </w:pPr>
    <w:rPr>
      <w:i/>
      <w:iCs/>
      <w:sz w:val="22"/>
    </w:rPr>
  </w:style>
  <w:style w:type="paragraph" w:styleId="Header">
    <w:name w:val="header"/>
    <w:basedOn w:val="Normal"/>
    <w:link w:val="HeaderChar"/>
    <w:uiPriority w:val="99"/>
    <w:rsid w:val="00FC417E"/>
    <w:pPr>
      <w:tabs>
        <w:tab w:val="center" w:pos="4320"/>
        <w:tab w:val="right" w:pos="8640"/>
      </w:tabs>
    </w:pPr>
    <w:rPr>
      <w:lang w:val="x-none" w:eastAsia="x-none"/>
    </w:rPr>
  </w:style>
  <w:style w:type="paragraph" w:styleId="Footer">
    <w:name w:val="footer"/>
    <w:basedOn w:val="Normal"/>
    <w:link w:val="FooterChar"/>
    <w:uiPriority w:val="99"/>
    <w:rsid w:val="00FC417E"/>
    <w:pPr>
      <w:tabs>
        <w:tab w:val="center" w:pos="4320"/>
        <w:tab w:val="right" w:pos="8640"/>
      </w:tabs>
    </w:pPr>
    <w:rPr>
      <w:lang w:val="x-none" w:eastAsia="x-none"/>
    </w:rPr>
  </w:style>
  <w:style w:type="character" w:customStyle="1" w:styleId="HeaderChar">
    <w:name w:val="Header Char"/>
    <w:link w:val="Header"/>
    <w:uiPriority w:val="99"/>
    <w:rsid w:val="003A4BCF"/>
    <w:rPr>
      <w:rFonts w:ascii="Garamond" w:hAnsi="Garamond"/>
      <w:sz w:val="24"/>
      <w:szCs w:val="24"/>
    </w:rPr>
  </w:style>
  <w:style w:type="paragraph" w:styleId="BalloonText">
    <w:name w:val="Balloon Text"/>
    <w:basedOn w:val="Normal"/>
    <w:link w:val="BalloonTextChar"/>
    <w:rsid w:val="003A4BCF"/>
    <w:rPr>
      <w:rFonts w:ascii="Tahoma" w:hAnsi="Tahoma"/>
      <w:sz w:val="16"/>
      <w:szCs w:val="16"/>
      <w:lang w:val="x-none" w:eastAsia="x-none"/>
    </w:rPr>
  </w:style>
  <w:style w:type="character" w:customStyle="1" w:styleId="BalloonTextChar">
    <w:name w:val="Balloon Text Char"/>
    <w:link w:val="BalloonText"/>
    <w:rsid w:val="003A4BCF"/>
    <w:rPr>
      <w:rFonts w:ascii="Tahoma" w:hAnsi="Tahoma" w:cs="Tahoma"/>
      <w:sz w:val="16"/>
      <w:szCs w:val="16"/>
    </w:rPr>
  </w:style>
  <w:style w:type="table" w:styleId="TableGrid">
    <w:name w:val="Table Grid"/>
    <w:basedOn w:val="TableNormal"/>
    <w:rsid w:val="00C35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F1E84"/>
    <w:rPr>
      <w:rFonts w:ascii="Tahoma" w:hAnsi="Tahoma"/>
      <w:sz w:val="16"/>
      <w:szCs w:val="16"/>
      <w:lang w:val="x-none" w:eastAsia="x-none"/>
    </w:rPr>
  </w:style>
  <w:style w:type="character" w:customStyle="1" w:styleId="DocumentMapChar">
    <w:name w:val="Document Map Char"/>
    <w:link w:val="DocumentMap"/>
    <w:rsid w:val="009F1E84"/>
    <w:rPr>
      <w:rFonts w:ascii="Tahoma" w:hAnsi="Tahoma" w:cs="Tahoma"/>
      <w:sz w:val="16"/>
      <w:szCs w:val="16"/>
    </w:rPr>
  </w:style>
  <w:style w:type="paragraph" w:customStyle="1" w:styleId="ColorfulList-Accent11">
    <w:name w:val="Colorful List - Accent 11"/>
    <w:basedOn w:val="Normal"/>
    <w:uiPriority w:val="34"/>
    <w:qFormat/>
    <w:rsid w:val="000471E9"/>
    <w:pPr>
      <w:ind w:left="720"/>
    </w:pPr>
  </w:style>
  <w:style w:type="character" w:styleId="CommentReference">
    <w:name w:val="annotation reference"/>
    <w:rsid w:val="007C5487"/>
    <w:rPr>
      <w:sz w:val="16"/>
      <w:szCs w:val="16"/>
    </w:rPr>
  </w:style>
  <w:style w:type="paragraph" w:styleId="CommentText">
    <w:name w:val="annotation text"/>
    <w:basedOn w:val="Normal"/>
    <w:link w:val="CommentTextChar"/>
    <w:rsid w:val="007C5487"/>
    <w:rPr>
      <w:sz w:val="20"/>
      <w:szCs w:val="20"/>
      <w:lang w:val="x-none" w:eastAsia="x-none"/>
    </w:rPr>
  </w:style>
  <w:style w:type="character" w:customStyle="1" w:styleId="CommentTextChar">
    <w:name w:val="Comment Text Char"/>
    <w:link w:val="CommentText"/>
    <w:rsid w:val="007C5487"/>
    <w:rPr>
      <w:rFonts w:ascii="Garamond" w:hAnsi="Garamond"/>
    </w:rPr>
  </w:style>
  <w:style w:type="paragraph" w:styleId="CommentSubject">
    <w:name w:val="annotation subject"/>
    <w:basedOn w:val="CommentText"/>
    <w:next w:val="CommentText"/>
    <w:link w:val="CommentSubjectChar"/>
    <w:rsid w:val="007C5487"/>
    <w:rPr>
      <w:b/>
      <w:bCs/>
    </w:rPr>
  </w:style>
  <w:style w:type="character" w:customStyle="1" w:styleId="CommentSubjectChar">
    <w:name w:val="Comment Subject Char"/>
    <w:link w:val="CommentSubject"/>
    <w:rsid w:val="007C5487"/>
    <w:rPr>
      <w:rFonts w:ascii="Garamond" w:hAnsi="Garamond"/>
      <w:b/>
      <w:bCs/>
    </w:rPr>
  </w:style>
  <w:style w:type="paragraph" w:styleId="Revision">
    <w:name w:val="Revision"/>
    <w:hidden/>
    <w:uiPriority w:val="99"/>
    <w:semiHidden/>
    <w:rsid w:val="007C5487"/>
    <w:rPr>
      <w:rFonts w:ascii="Garamond" w:hAnsi="Garamond"/>
      <w:sz w:val="24"/>
      <w:szCs w:val="24"/>
    </w:rPr>
  </w:style>
  <w:style w:type="paragraph" w:customStyle="1" w:styleId="OFFICEBOX">
    <w:name w:val="OFFICE BOX"/>
    <w:basedOn w:val="Normal"/>
    <w:rsid w:val="008F0194"/>
    <w:pPr>
      <w:tabs>
        <w:tab w:val="right" w:leader="underscore" w:pos="3960"/>
        <w:tab w:val="right" w:leader="underscore" w:pos="5580"/>
        <w:tab w:val="right" w:leader="underscore" w:pos="7020"/>
        <w:tab w:val="right" w:leader="underscore" w:pos="8460"/>
        <w:tab w:val="right" w:leader="underscore" w:pos="9540"/>
      </w:tabs>
      <w:spacing w:before="160" w:line="360" w:lineRule="auto"/>
      <w:ind w:left="144"/>
    </w:pPr>
    <w:rPr>
      <w:rFonts w:ascii="Myriad Roman" w:hAnsi="Myriad Roman"/>
      <w:b/>
      <w:sz w:val="16"/>
      <w:szCs w:val="20"/>
    </w:rPr>
  </w:style>
  <w:style w:type="character" w:customStyle="1" w:styleId="FooterChar">
    <w:name w:val="Footer Char"/>
    <w:link w:val="Footer"/>
    <w:uiPriority w:val="99"/>
    <w:rsid w:val="00702B8B"/>
    <w:rPr>
      <w:rFonts w:ascii="Garamond" w:hAnsi="Garamond"/>
      <w:sz w:val="24"/>
      <w:szCs w:val="24"/>
    </w:rPr>
  </w:style>
  <w:style w:type="character" w:styleId="Hyperlink">
    <w:name w:val="Hyperlink"/>
    <w:rsid w:val="00A3367E"/>
    <w:rPr>
      <w:color w:val="0563C1"/>
      <w:u w:val="single"/>
    </w:rPr>
  </w:style>
  <w:style w:type="paragraph" w:styleId="ListParagraph">
    <w:name w:val="List Paragraph"/>
    <w:basedOn w:val="Normal"/>
    <w:uiPriority w:val="34"/>
    <w:qFormat/>
    <w:rsid w:val="00AF78BA"/>
    <w:pPr>
      <w:ind w:left="720"/>
      <w:contextualSpacing/>
    </w:pPr>
  </w:style>
  <w:style w:type="character" w:customStyle="1" w:styleId="UnresolvedMention1">
    <w:name w:val="Unresolved Mention1"/>
    <w:basedOn w:val="DefaultParagraphFont"/>
    <w:uiPriority w:val="99"/>
    <w:semiHidden/>
    <w:unhideWhenUsed/>
    <w:rsid w:val="009B26FC"/>
    <w:rPr>
      <w:color w:val="605E5C"/>
      <w:shd w:val="clear" w:color="auto" w:fill="E1DFDD"/>
    </w:rPr>
  </w:style>
  <w:style w:type="character" w:styleId="FollowedHyperlink">
    <w:name w:val="FollowedHyperlink"/>
    <w:basedOn w:val="DefaultParagraphFont"/>
    <w:rsid w:val="0078590C"/>
    <w:rPr>
      <w:color w:val="954F72" w:themeColor="followedHyperlink"/>
      <w:u w:val="single"/>
    </w:rPr>
  </w:style>
  <w:style w:type="character" w:customStyle="1" w:styleId="UnresolvedMention2">
    <w:name w:val="Unresolved Mention2"/>
    <w:basedOn w:val="DefaultParagraphFont"/>
    <w:uiPriority w:val="99"/>
    <w:unhideWhenUsed/>
    <w:rsid w:val="006D3429"/>
    <w:rPr>
      <w:color w:val="605E5C"/>
      <w:shd w:val="clear" w:color="auto" w:fill="E1DFDD"/>
    </w:rPr>
  </w:style>
  <w:style w:type="character" w:customStyle="1" w:styleId="Mention1">
    <w:name w:val="Mention1"/>
    <w:basedOn w:val="DefaultParagraphFont"/>
    <w:uiPriority w:val="99"/>
    <w:unhideWhenUsed/>
    <w:rsid w:val="006D3429"/>
    <w:rPr>
      <w:color w:val="2B579A"/>
      <w:shd w:val="clear" w:color="auto" w:fill="E1DFDD"/>
    </w:rPr>
  </w:style>
  <w:style w:type="paragraph" w:styleId="FootnoteText">
    <w:name w:val="footnote text"/>
    <w:basedOn w:val="Normal"/>
    <w:link w:val="FootnoteTextChar"/>
    <w:rsid w:val="00206156"/>
    <w:rPr>
      <w:sz w:val="20"/>
      <w:szCs w:val="20"/>
    </w:rPr>
  </w:style>
  <w:style w:type="character" w:customStyle="1" w:styleId="FootnoteTextChar">
    <w:name w:val="Footnote Text Char"/>
    <w:basedOn w:val="DefaultParagraphFont"/>
    <w:link w:val="FootnoteText"/>
    <w:rsid w:val="00206156"/>
    <w:rPr>
      <w:rFonts w:ascii="Garamond" w:hAnsi="Garamond"/>
    </w:rPr>
  </w:style>
  <w:style w:type="character" w:styleId="FootnoteReference">
    <w:name w:val="footnote reference"/>
    <w:basedOn w:val="DefaultParagraphFont"/>
    <w:rsid w:val="00206156"/>
    <w:rPr>
      <w:vertAlign w:val="superscript"/>
    </w:rPr>
  </w:style>
  <w:style w:type="paragraph" w:styleId="EndnoteText">
    <w:name w:val="endnote text"/>
    <w:basedOn w:val="Normal"/>
    <w:link w:val="EndnoteTextChar"/>
    <w:rsid w:val="000B262B"/>
    <w:rPr>
      <w:sz w:val="20"/>
      <w:szCs w:val="20"/>
    </w:rPr>
  </w:style>
  <w:style w:type="character" w:customStyle="1" w:styleId="EndnoteTextChar">
    <w:name w:val="Endnote Text Char"/>
    <w:basedOn w:val="DefaultParagraphFont"/>
    <w:link w:val="EndnoteText"/>
    <w:rsid w:val="000B262B"/>
    <w:rPr>
      <w:rFonts w:ascii="Garamond" w:hAnsi="Garamond"/>
    </w:rPr>
  </w:style>
  <w:style w:type="character" w:styleId="EndnoteReference">
    <w:name w:val="endnote reference"/>
    <w:basedOn w:val="DefaultParagraphFont"/>
    <w:rsid w:val="000B262B"/>
    <w:rPr>
      <w:vertAlign w:val="superscript"/>
    </w:rPr>
  </w:style>
  <w:style w:type="character" w:styleId="Mention">
    <w:name w:val="Mention"/>
    <w:basedOn w:val="DefaultParagraphFont"/>
    <w:uiPriority w:val="99"/>
    <w:unhideWhenUsed/>
    <w:rsid w:val="0010226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959533">
      <w:bodyDiv w:val="1"/>
      <w:marLeft w:val="0"/>
      <w:marRight w:val="0"/>
      <w:marTop w:val="0"/>
      <w:marBottom w:val="0"/>
      <w:divBdr>
        <w:top w:val="none" w:sz="0" w:space="0" w:color="auto"/>
        <w:left w:val="none" w:sz="0" w:space="0" w:color="auto"/>
        <w:bottom w:val="none" w:sz="0" w:space="0" w:color="auto"/>
        <w:right w:val="none" w:sz="0" w:space="0" w:color="auto"/>
      </w:divBdr>
    </w:div>
    <w:div w:id="197678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yCCOF.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ccof.org/documents/natural-flavor-affidavi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8" ma:contentTypeDescription="Create a new document." ma:contentTypeScope="" ma:versionID="9136bbd2e794b831fb8619509f295cd0">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82d39574c38270230de5d0bc153370b6"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B876B7-E903-46E1-9B57-228DB8A646F1}"/>
</file>

<file path=customXml/itemProps2.xml><?xml version="1.0" encoding="utf-8"?>
<ds:datastoreItem xmlns:ds="http://schemas.openxmlformats.org/officeDocument/2006/customXml" ds:itemID="{8DCAFA8A-6F98-45BA-AD3A-2924CD560095}">
  <ds:schemaRefs>
    <ds:schemaRef ds:uri="http://schemas.microsoft.com/office/2006/metadata/properties"/>
    <ds:schemaRef ds:uri="http://schemas.microsoft.com/office/infopath/2007/PartnerControls"/>
    <ds:schemaRef ds:uri="e24ea084-ebc5-4e85-aaa4-b2dee8ec43a5"/>
    <ds:schemaRef ds:uri="e643d084-6a84-4f51-b27a-411d64f10039"/>
  </ds:schemaRefs>
</ds:datastoreItem>
</file>

<file path=customXml/itemProps3.xml><?xml version="1.0" encoding="utf-8"?>
<ds:datastoreItem xmlns:ds="http://schemas.openxmlformats.org/officeDocument/2006/customXml" ds:itemID="{9A011C98-7951-4E51-9FD4-3B1AF7421DC3}">
  <ds:schemaRefs>
    <ds:schemaRef ds:uri="http://schemas.microsoft.com/sharepoint/v3/contenttype/forms"/>
  </ds:schemaRefs>
</ds:datastoreItem>
</file>

<file path=customXml/itemProps4.xml><?xml version="1.0" encoding="utf-8"?>
<ds:datastoreItem xmlns:ds="http://schemas.openxmlformats.org/officeDocument/2006/customXml" ds:itemID="{72FD0436-3686-4243-979F-27A4AFE1F440}">
  <ds:schemaRefs>
    <ds:schemaRef ds:uri="http://schemas.microsoft.com/office/2006/metadata/longProperties"/>
  </ds:schemaRefs>
</ds:datastoreItem>
</file>

<file path=customXml/itemProps5.xml><?xml version="1.0" encoding="utf-8"?>
<ds:datastoreItem xmlns:ds="http://schemas.openxmlformats.org/officeDocument/2006/customXml" ds:itemID="{4AE86B41-78EA-426F-A651-2FAC897AE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2</Pages>
  <Words>938</Words>
  <Characters>5403</Characters>
  <Application>Microsoft Office Word</Application>
  <DocSecurity>0</DocSecurity>
  <Lines>225</Lines>
  <Paragraphs>218</Paragraphs>
  <ScaleCrop>false</ScaleCrop>
  <HeadingPairs>
    <vt:vector size="2" baseType="variant">
      <vt:variant>
        <vt:lpstr>Title</vt:lpstr>
      </vt:variant>
      <vt:variant>
        <vt:i4>1</vt:i4>
      </vt:variant>
    </vt:vector>
  </HeadingPairs>
  <TitlesOfParts>
    <vt:vector size="1" baseType="lpstr">
      <vt:lpstr>Nonorganic Processing Material Affidavit NOPB04</vt:lpstr>
    </vt:vector>
  </TitlesOfParts>
  <Company>California Certified Organic Farmers Inc.</Company>
  <LinksUpToDate>false</LinksUpToDate>
  <CharactersWithSpaces>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Nonorganic Processing Material Affidavit NOPB04</dc:title>
  <dc:subject/>
  <dc:creator>Network Administrator</dc:creator>
  <cp:keywords/>
  <cp:lastModifiedBy>Kristin Matulka</cp:lastModifiedBy>
  <cp:revision>116</cp:revision>
  <cp:lastPrinted>2019-03-21T20:56:00Z</cp:lastPrinted>
  <dcterms:created xsi:type="dcterms:W3CDTF">2023-06-01T21:52:00Z</dcterms:created>
  <dcterms:modified xsi:type="dcterms:W3CDTF">2023-12-31T03:39:00Z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Krista Wanser</vt:lpwstr>
  </property>
  <property fmtid="{D5CDD505-2E9C-101B-9397-08002B2CF9AE}" pid="3" name="Order">
    <vt:lpwstr>29896800.0000000</vt:lpwstr>
  </property>
  <property fmtid="{D5CDD505-2E9C-101B-9397-08002B2CF9AE}" pid="4" name="display_urn:schemas-microsoft-com:office:office#Author">
    <vt:lpwstr>Krista Wanser</vt:lpwstr>
  </property>
  <property fmtid="{D5CDD505-2E9C-101B-9397-08002B2CF9AE}" pid="5" name="ContentTypeId">
    <vt:lpwstr>0x010100ACBC70D29333B540B9741A7B319F3CB2</vt:lpwstr>
  </property>
  <property fmtid="{D5CDD505-2E9C-101B-9397-08002B2CF9AE}" pid="6" name="MediaServiceImageTags">
    <vt:lpwstr/>
  </property>
</Properties>
</file>